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32"/>
          <w:szCs w:val="32"/>
        </w:rPr>
      </w:pPr>
    </w:p>
    <w:p w:rsidR="006A3E58" w:rsidRPr="001B1166" w:rsidRDefault="006A3E58" w:rsidP="001B1166">
      <w:pPr>
        <w:spacing w:line="240" w:lineRule="auto"/>
        <w:jc w:val="center"/>
        <w:rPr>
          <w:rFonts w:ascii="Times New Roman" w:hAnsi="Times New Roman"/>
          <w:b/>
          <w:sz w:val="32"/>
          <w:szCs w:val="32"/>
        </w:rPr>
      </w:pPr>
      <w:r w:rsidRPr="001B1166">
        <w:rPr>
          <w:rFonts w:ascii="Times New Roman" w:hAnsi="Times New Roman"/>
          <w:b/>
          <w:sz w:val="32"/>
          <w:szCs w:val="32"/>
        </w:rPr>
        <w:t>Доклад</w:t>
      </w:r>
    </w:p>
    <w:p w:rsidR="006A3E58" w:rsidRPr="001B1166" w:rsidRDefault="006A3E58" w:rsidP="001B1166">
      <w:pPr>
        <w:spacing w:line="240" w:lineRule="auto"/>
        <w:jc w:val="center"/>
        <w:rPr>
          <w:rFonts w:ascii="Times New Roman" w:hAnsi="Times New Roman"/>
          <w:b/>
          <w:sz w:val="32"/>
          <w:szCs w:val="32"/>
        </w:rPr>
      </w:pPr>
      <w:r w:rsidRPr="001B1166">
        <w:rPr>
          <w:rFonts w:ascii="Times New Roman" w:hAnsi="Times New Roman"/>
          <w:b/>
          <w:sz w:val="32"/>
          <w:szCs w:val="32"/>
        </w:rPr>
        <w:t xml:space="preserve">о деятельности Уполномоченного по правам человека </w:t>
      </w:r>
    </w:p>
    <w:p w:rsidR="006A3E58" w:rsidRPr="001B1166" w:rsidRDefault="006A3E58" w:rsidP="001B1166">
      <w:pPr>
        <w:spacing w:line="240" w:lineRule="auto"/>
        <w:jc w:val="center"/>
        <w:rPr>
          <w:rFonts w:ascii="Times New Roman" w:hAnsi="Times New Roman"/>
          <w:b/>
          <w:sz w:val="32"/>
          <w:szCs w:val="32"/>
        </w:rPr>
      </w:pPr>
      <w:r w:rsidRPr="001B1166">
        <w:rPr>
          <w:rFonts w:ascii="Times New Roman" w:hAnsi="Times New Roman"/>
          <w:b/>
          <w:sz w:val="32"/>
          <w:szCs w:val="32"/>
        </w:rPr>
        <w:t>в Республике Калмыкия в 2019 году</w:t>
      </w:r>
    </w:p>
    <w:p w:rsidR="006A3E58" w:rsidRPr="001B1166" w:rsidRDefault="006A3E58" w:rsidP="001B1166">
      <w:pPr>
        <w:spacing w:line="240" w:lineRule="auto"/>
        <w:rPr>
          <w:rFonts w:ascii="Times New Roman" w:hAnsi="Times New Roman"/>
          <w:b/>
          <w:sz w:val="32"/>
          <w:szCs w:val="32"/>
        </w:rPr>
      </w:pPr>
    </w:p>
    <w:p w:rsidR="006A3E58" w:rsidRPr="001B1166" w:rsidRDefault="006A3E58" w:rsidP="001B1166">
      <w:pPr>
        <w:spacing w:line="240" w:lineRule="auto"/>
        <w:rPr>
          <w:rFonts w:ascii="Times New Roman" w:hAnsi="Times New Roman"/>
          <w:b/>
          <w:sz w:val="32"/>
          <w:szCs w:val="32"/>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jc w:val="center"/>
        <w:rPr>
          <w:rFonts w:ascii="Times New Roman" w:hAnsi="Times New Roman"/>
          <w:sz w:val="28"/>
          <w:szCs w:val="28"/>
        </w:rPr>
      </w:pPr>
      <w:r w:rsidRPr="001B1166">
        <w:rPr>
          <w:rFonts w:ascii="Times New Roman" w:hAnsi="Times New Roman"/>
          <w:sz w:val="28"/>
          <w:szCs w:val="28"/>
        </w:rPr>
        <w:t>г.Элиста, 2020</w:t>
      </w:r>
    </w:p>
    <w:p w:rsidR="006A3E58" w:rsidRPr="001B1166" w:rsidRDefault="006A3E58" w:rsidP="001B1166">
      <w:pPr>
        <w:spacing w:line="240" w:lineRule="auto"/>
        <w:jc w:val="center"/>
        <w:rPr>
          <w:rFonts w:ascii="Times New Roman" w:hAnsi="Times New Roman"/>
          <w:b/>
          <w:sz w:val="28"/>
          <w:szCs w:val="28"/>
        </w:rPr>
      </w:pPr>
      <w:r w:rsidRPr="001B1166">
        <w:rPr>
          <w:rFonts w:ascii="Times New Roman" w:hAnsi="Times New Roman"/>
          <w:b/>
          <w:sz w:val="28"/>
          <w:szCs w:val="28"/>
        </w:rPr>
        <w:t>Содержание</w:t>
      </w:r>
    </w:p>
    <w:p w:rsidR="006A3E58" w:rsidRPr="001B1166" w:rsidRDefault="006A3E58" w:rsidP="001B1166">
      <w:pPr>
        <w:spacing w:line="240" w:lineRule="auto"/>
        <w:jc w:val="center"/>
        <w:rPr>
          <w:rFonts w:ascii="Times New Roman" w:hAnsi="Times New Roman"/>
          <w:b/>
          <w:sz w:val="28"/>
          <w:szCs w:val="28"/>
        </w:rPr>
      </w:pPr>
    </w:p>
    <w:p w:rsidR="006A3E58" w:rsidRPr="001B1166" w:rsidRDefault="006A3E58" w:rsidP="001B1166">
      <w:pPr>
        <w:spacing w:line="240" w:lineRule="auto"/>
        <w:ind w:firstLine="720"/>
        <w:jc w:val="center"/>
        <w:rPr>
          <w:rFonts w:ascii="Times New Roman" w:hAnsi="Times New Roman"/>
          <w:b/>
          <w:sz w:val="28"/>
          <w:szCs w:val="28"/>
        </w:rPr>
      </w:pPr>
    </w:p>
    <w:tbl>
      <w:tblPr>
        <w:tblW w:w="9629" w:type="dxa"/>
        <w:tblLook w:val="01E0"/>
      </w:tblPr>
      <w:tblGrid>
        <w:gridCol w:w="6768"/>
        <w:gridCol w:w="1645"/>
        <w:gridCol w:w="1216"/>
      </w:tblGrid>
      <w:tr w:rsidR="006A3E58" w:rsidRPr="001B1166" w:rsidTr="00A87AB6">
        <w:tc>
          <w:tcPr>
            <w:tcW w:w="6768" w:type="dxa"/>
          </w:tcPr>
          <w:p w:rsidR="006A3E58" w:rsidRPr="001B1166" w:rsidRDefault="006A3E58" w:rsidP="001B1166">
            <w:pPr>
              <w:spacing w:line="240" w:lineRule="auto"/>
              <w:rPr>
                <w:rFonts w:ascii="Times New Roman" w:hAnsi="Times New Roman"/>
                <w:sz w:val="28"/>
                <w:szCs w:val="28"/>
              </w:rPr>
            </w:pPr>
            <w:r w:rsidRPr="001B1166">
              <w:rPr>
                <w:rFonts w:ascii="Times New Roman" w:hAnsi="Times New Roman"/>
                <w:sz w:val="28"/>
                <w:szCs w:val="28"/>
              </w:rPr>
              <w:t>Введение</w:t>
            </w:r>
          </w:p>
          <w:p w:rsidR="006A3E58" w:rsidRPr="001B1166" w:rsidRDefault="006A3E58" w:rsidP="001B1166">
            <w:pPr>
              <w:spacing w:line="240" w:lineRule="auto"/>
              <w:rPr>
                <w:rFonts w:ascii="Times New Roman" w:hAnsi="Times New Roman"/>
                <w:sz w:val="28"/>
                <w:szCs w:val="28"/>
                <w:lang w:val="en-US"/>
              </w:rPr>
            </w:pPr>
          </w:p>
        </w:tc>
        <w:tc>
          <w:tcPr>
            <w:tcW w:w="1645" w:type="dxa"/>
          </w:tcPr>
          <w:p w:rsidR="006A3E58" w:rsidRPr="001B1166" w:rsidRDefault="006A3E58" w:rsidP="001B1166">
            <w:pPr>
              <w:spacing w:line="240" w:lineRule="auto"/>
              <w:ind w:firstLine="720"/>
              <w:rPr>
                <w:rFonts w:ascii="Times New Roman" w:hAnsi="Times New Roman"/>
                <w:sz w:val="28"/>
                <w:szCs w:val="28"/>
              </w:rPr>
            </w:pPr>
          </w:p>
        </w:tc>
        <w:tc>
          <w:tcPr>
            <w:tcW w:w="1216" w:type="dxa"/>
          </w:tcPr>
          <w:p w:rsidR="006A3E58" w:rsidRPr="001B1166" w:rsidRDefault="006A3E58" w:rsidP="001B1166">
            <w:pPr>
              <w:spacing w:line="240" w:lineRule="auto"/>
              <w:ind w:firstLine="720"/>
              <w:rPr>
                <w:rFonts w:ascii="Times New Roman" w:hAnsi="Times New Roman"/>
                <w:sz w:val="28"/>
                <w:szCs w:val="28"/>
              </w:rPr>
            </w:pPr>
            <w:r>
              <w:rPr>
                <w:rFonts w:ascii="Times New Roman" w:hAnsi="Times New Roman"/>
                <w:sz w:val="28"/>
                <w:szCs w:val="28"/>
              </w:rPr>
              <w:t>3</w:t>
            </w:r>
          </w:p>
        </w:tc>
      </w:tr>
      <w:tr w:rsidR="006A3E58" w:rsidRPr="001B1166" w:rsidTr="00A87AB6">
        <w:tc>
          <w:tcPr>
            <w:tcW w:w="6768" w:type="dxa"/>
          </w:tcPr>
          <w:p w:rsidR="006A3E58" w:rsidRPr="001B1166" w:rsidRDefault="006A3E58" w:rsidP="001B1166">
            <w:pPr>
              <w:pStyle w:val="NormalWeb"/>
              <w:spacing w:before="0" w:after="0"/>
              <w:jc w:val="left"/>
              <w:rPr>
                <w:sz w:val="28"/>
                <w:szCs w:val="28"/>
              </w:rPr>
            </w:pPr>
            <w:r w:rsidRPr="001B1166">
              <w:rPr>
                <w:sz w:val="28"/>
                <w:szCs w:val="28"/>
              </w:rPr>
              <w:t>Анализ обращений граждан</w:t>
            </w:r>
          </w:p>
          <w:p w:rsidR="006A3E58" w:rsidRPr="001B1166" w:rsidRDefault="006A3E58" w:rsidP="001B1166">
            <w:pPr>
              <w:spacing w:line="240" w:lineRule="auto"/>
              <w:jc w:val="left"/>
              <w:rPr>
                <w:rFonts w:ascii="Times New Roman" w:hAnsi="Times New Roman"/>
                <w:sz w:val="28"/>
                <w:szCs w:val="28"/>
                <w:lang w:val="en-US"/>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left"/>
              <w:rPr>
                <w:rFonts w:ascii="Times New Roman" w:hAnsi="Times New Roman"/>
                <w:sz w:val="28"/>
                <w:szCs w:val="28"/>
              </w:rPr>
            </w:pPr>
            <w:r>
              <w:rPr>
                <w:rFonts w:ascii="Times New Roman" w:hAnsi="Times New Roman"/>
                <w:sz w:val="28"/>
                <w:szCs w:val="28"/>
              </w:rPr>
              <w:t>3</w:t>
            </w:r>
          </w:p>
        </w:tc>
      </w:tr>
      <w:tr w:rsidR="006A3E58" w:rsidRPr="001B1166" w:rsidTr="00A87AB6">
        <w:tc>
          <w:tcPr>
            <w:tcW w:w="6768" w:type="dxa"/>
          </w:tcPr>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 xml:space="preserve">Взаимодействие с органами власти и правозащитным сообществом, развитие партнерских отношений с институтами гражданского общества </w:t>
            </w:r>
          </w:p>
          <w:p w:rsidR="006A3E58" w:rsidRPr="001B1166" w:rsidRDefault="006A3E58" w:rsidP="001B1166">
            <w:pPr>
              <w:spacing w:line="240" w:lineRule="auto"/>
              <w:jc w:val="left"/>
              <w:rPr>
                <w:rFonts w:ascii="Times New Roman" w:hAnsi="Times New Roman"/>
                <w:sz w:val="28"/>
                <w:szCs w:val="28"/>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p>
          <w:p w:rsidR="006A3E58" w:rsidRPr="001B1166" w:rsidRDefault="006A3E58" w:rsidP="001B1166">
            <w:pPr>
              <w:spacing w:line="240" w:lineRule="auto"/>
              <w:ind w:firstLine="720"/>
              <w:jc w:val="right"/>
              <w:rPr>
                <w:rFonts w:ascii="Times New Roman" w:hAnsi="Times New Roman"/>
                <w:sz w:val="28"/>
                <w:szCs w:val="28"/>
              </w:rPr>
            </w:pPr>
          </w:p>
          <w:p w:rsidR="006A3E58" w:rsidRPr="001B1166" w:rsidRDefault="006A3E58" w:rsidP="001B1166">
            <w:pPr>
              <w:spacing w:line="240" w:lineRule="auto"/>
              <w:ind w:firstLine="720"/>
              <w:jc w:val="center"/>
              <w:rPr>
                <w:rFonts w:ascii="Times New Roman" w:hAnsi="Times New Roman"/>
                <w:sz w:val="28"/>
                <w:szCs w:val="28"/>
              </w:rPr>
            </w:pPr>
            <w:r>
              <w:rPr>
                <w:rFonts w:ascii="Times New Roman" w:hAnsi="Times New Roman"/>
                <w:sz w:val="28"/>
                <w:szCs w:val="28"/>
              </w:rPr>
              <w:t>5</w:t>
            </w:r>
          </w:p>
        </w:tc>
      </w:tr>
      <w:tr w:rsidR="006A3E58" w:rsidRPr="001B1166" w:rsidTr="00A87AB6">
        <w:tc>
          <w:tcPr>
            <w:tcW w:w="6768" w:type="dxa"/>
          </w:tcPr>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Право на социальное обеспечение</w:t>
            </w:r>
            <w:r w:rsidRPr="001B1166">
              <w:rPr>
                <w:rFonts w:ascii="Times New Roman" w:hAnsi="Times New Roman"/>
                <w:b/>
                <w:sz w:val="28"/>
                <w:szCs w:val="28"/>
              </w:rPr>
              <w:t xml:space="preserve"> </w:t>
            </w:r>
            <w:r w:rsidRPr="001B1166">
              <w:rPr>
                <w:rFonts w:ascii="Times New Roman" w:hAnsi="Times New Roman"/>
                <w:sz w:val="28"/>
                <w:szCs w:val="28"/>
              </w:rPr>
              <w:t>и медицинскую помощь</w:t>
            </w:r>
          </w:p>
          <w:p w:rsidR="006A3E58" w:rsidRPr="001B1166" w:rsidRDefault="006A3E58" w:rsidP="001B1166">
            <w:pPr>
              <w:spacing w:line="240" w:lineRule="auto"/>
              <w:jc w:val="left"/>
              <w:rPr>
                <w:rFonts w:ascii="Times New Roman" w:hAnsi="Times New Roman"/>
                <w:sz w:val="28"/>
                <w:szCs w:val="28"/>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p>
          <w:p w:rsidR="006A3E58" w:rsidRPr="001B1166" w:rsidRDefault="006A3E58" w:rsidP="001B1166">
            <w:pPr>
              <w:spacing w:line="240" w:lineRule="auto"/>
              <w:ind w:firstLine="720"/>
              <w:jc w:val="right"/>
              <w:rPr>
                <w:rFonts w:ascii="Times New Roman" w:hAnsi="Times New Roman"/>
                <w:sz w:val="28"/>
                <w:szCs w:val="28"/>
              </w:rPr>
            </w:pPr>
            <w:r>
              <w:rPr>
                <w:rFonts w:ascii="Times New Roman" w:hAnsi="Times New Roman"/>
                <w:sz w:val="28"/>
                <w:szCs w:val="28"/>
              </w:rPr>
              <w:t>11</w:t>
            </w:r>
          </w:p>
        </w:tc>
      </w:tr>
      <w:tr w:rsidR="006A3E58" w:rsidRPr="001B1166" w:rsidTr="00A87AB6">
        <w:tc>
          <w:tcPr>
            <w:tcW w:w="6768" w:type="dxa"/>
          </w:tcPr>
          <w:p w:rsidR="006A3E58" w:rsidRPr="001B1166" w:rsidRDefault="006A3E58" w:rsidP="001B1166">
            <w:pPr>
              <w:autoSpaceDE w:val="0"/>
              <w:autoSpaceDN w:val="0"/>
              <w:adjustRightInd w:val="0"/>
              <w:spacing w:line="240" w:lineRule="auto"/>
              <w:jc w:val="left"/>
              <w:rPr>
                <w:rFonts w:ascii="Times New Roman" w:hAnsi="Times New Roman"/>
                <w:sz w:val="28"/>
                <w:szCs w:val="28"/>
              </w:rPr>
            </w:pPr>
            <w:r w:rsidRPr="001B1166">
              <w:rPr>
                <w:rFonts w:ascii="Times New Roman" w:hAnsi="Times New Roman"/>
                <w:sz w:val="28"/>
                <w:szCs w:val="28"/>
              </w:rPr>
              <w:t>Право на жилище</w:t>
            </w:r>
          </w:p>
          <w:p w:rsidR="006A3E58" w:rsidRPr="001B1166" w:rsidRDefault="006A3E58" w:rsidP="001B1166">
            <w:pPr>
              <w:spacing w:line="240" w:lineRule="auto"/>
              <w:jc w:val="left"/>
              <w:rPr>
                <w:rFonts w:ascii="Times New Roman" w:hAnsi="Times New Roman"/>
                <w:sz w:val="28"/>
                <w:szCs w:val="28"/>
                <w:lang w:val="en-US"/>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r>
              <w:rPr>
                <w:rFonts w:ascii="Times New Roman" w:hAnsi="Times New Roman"/>
                <w:sz w:val="28"/>
                <w:szCs w:val="28"/>
              </w:rPr>
              <w:t>26</w:t>
            </w:r>
          </w:p>
        </w:tc>
      </w:tr>
      <w:tr w:rsidR="006A3E58" w:rsidRPr="001B1166" w:rsidTr="00A87AB6">
        <w:tc>
          <w:tcPr>
            <w:tcW w:w="6768" w:type="dxa"/>
          </w:tcPr>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Право на благоприятную окружающую среду</w:t>
            </w:r>
          </w:p>
          <w:p w:rsidR="006A3E58" w:rsidRPr="001B1166" w:rsidRDefault="006A3E58" w:rsidP="001B1166">
            <w:pPr>
              <w:spacing w:line="240" w:lineRule="auto"/>
              <w:jc w:val="left"/>
              <w:rPr>
                <w:rFonts w:ascii="Times New Roman" w:hAnsi="Times New Roman"/>
                <w:sz w:val="28"/>
                <w:szCs w:val="28"/>
                <w:lang w:val="en-US"/>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r>
              <w:rPr>
                <w:rFonts w:ascii="Times New Roman" w:hAnsi="Times New Roman"/>
                <w:sz w:val="28"/>
                <w:szCs w:val="28"/>
              </w:rPr>
              <w:t>40</w:t>
            </w:r>
          </w:p>
        </w:tc>
      </w:tr>
      <w:tr w:rsidR="006A3E58" w:rsidRPr="001B1166" w:rsidTr="00A87AB6">
        <w:tc>
          <w:tcPr>
            <w:tcW w:w="6768" w:type="dxa"/>
          </w:tcPr>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Право на труд</w:t>
            </w: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r>
              <w:rPr>
                <w:rFonts w:ascii="Times New Roman" w:hAnsi="Times New Roman"/>
                <w:sz w:val="28"/>
                <w:szCs w:val="28"/>
              </w:rPr>
              <w:t>41</w:t>
            </w:r>
          </w:p>
          <w:p w:rsidR="006A3E58" w:rsidRPr="001B1166" w:rsidRDefault="006A3E58" w:rsidP="001B1166">
            <w:pPr>
              <w:spacing w:line="240" w:lineRule="auto"/>
              <w:ind w:firstLine="720"/>
              <w:jc w:val="right"/>
              <w:rPr>
                <w:rFonts w:ascii="Times New Roman" w:hAnsi="Times New Roman"/>
                <w:sz w:val="28"/>
                <w:szCs w:val="28"/>
              </w:rPr>
            </w:pPr>
          </w:p>
        </w:tc>
      </w:tr>
      <w:tr w:rsidR="006A3E58" w:rsidRPr="001B1166" w:rsidTr="00A87AB6">
        <w:tc>
          <w:tcPr>
            <w:tcW w:w="6768" w:type="dxa"/>
          </w:tcPr>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Право на образование</w:t>
            </w:r>
          </w:p>
          <w:p w:rsidR="006A3E58" w:rsidRPr="001B1166" w:rsidRDefault="006A3E58" w:rsidP="001B1166">
            <w:pPr>
              <w:spacing w:line="240" w:lineRule="auto"/>
              <w:jc w:val="left"/>
              <w:rPr>
                <w:rFonts w:ascii="Times New Roman" w:hAnsi="Times New Roman"/>
                <w:sz w:val="28"/>
                <w:szCs w:val="28"/>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r>
              <w:rPr>
                <w:rFonts w:ascii="Times New Roman" w:hAnsi="Times New Roman"/>
                <w:sz w:val="28"/>
                <w:szCs w:val="28"/>
              </w:rPr>
              <w:t>48</w:t>
            </w:r>
          </w:p>
        </w:tc>
      </w:tr>
      <w:tr w:rsidR="006A3E58" w:rsidRPr="001B1166" w:rsidTr="00A87AB6">
        <w:tc>
          <w:tcPr>
            <w:tcW w:w="6768" w:type="dxa"/>
          </w:tcPr>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Права граждан и деятельность правоохранительных органов</w:t>
            </w:r>
          </w:p>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ab/>
            </w: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p>
          <w:p w:rsidR="006A3E58" w:rsidRPr="001B1166" w:rsidRDefault="006A3E58" w:rsidP="001B1166">
            <w:pPr>
              <w:spacing w:line="240" w:lineRule="auto"/>
              <w:ind w:firstLine="720"/>
              <w:jc w:val="right"/>
              <w:rPr>
                <w:rFonts w:ascii="Times New Roman" w:hAnsi="Times New Roman"/>
                <w:sz w:val="28"/>
                <w:szCs w:val="28"/>
                <w:lang w:val="en-US"/>
              </w:rPr>
            </w:pPr>
            <w:r>
              <w:rPr>
                <w:rFonts w:ascii="Times New Roman" w:hAnsi="Times New Roman"/>
                <w:sz w:val="28"/>
                <w:szCs w:val="28"/>
              </w:rPr>
              <w:t>51</w:t>
            </w:r>
          </w:p>
        </w:tc>
      </w:tr>
      <w:tr w:rsidR="006A3E58" w:rsidRPr="001B1166" w:rsidTr="00A87AB6">
        <w:tc>
          <w:tcPr>
            <w:tcW w:w="6768" w:type="dxa"/>
          </w:tcPr>
          <w:p w:rsidR="006A3E58" w:rsidRPr="001B1166" w:rsidRDefault="006A3E58" w:rsidP="001B1166">
            <w:pPr>
              <w:tabs>
                <w:tab w:val="left" w:pos="9000"/>
              </w:tabs>
              <w:autoSpaceDE w:val="0"/>
              <w:autoSpaceDN w:val="0"/>
              <w:adjustRightInd w:val="0"/>
              <w:spacing w:line="240" w:lineRule="auto"/>
              <w:jc w:val="left"/>
              <w:rPr>
                <w:rFonts w:ascii="Times New Roman" w:hAnsi="Times New Roman"/>
                <w:sz w:val="28"/>
                <w:szCs w:val="28"/>
              </w:rPr>
            </w:pPr>
            <w:r w:rsidRPr="001B1166">
              <w:rPr>
                <w:rFonts w:ascii="Times New Roman" w:hAnsi="Times New Roman"/>
                <w:sz w:val="28"/>
                <w:szCs w:val="28"/>
              </w:rPr>
              <w:t>Право на судебную защиту</w:t>
            </w:r>
          </w:p>
          <w:p w:rsidR="006A3E58" w:rsidRPr="001B1166" w:rsidRDefault="006A3E58" w:rsidP="001B1166">
            <w:pPr>
              <w:spacing w:line="240" w:lineRule="auto"/>
              <w:jc w:val="left"/>
              <w:rPr>
                <w:rFonts w:ascii="Times New Roman" w:hAnsi="Times New Roman"/>
                <w:sz w:val="28"/>
                <w:szCs w:val="28"/>
                <w:lang w:val="en-US"/>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r>
              <w:rPr>
                <w:rFonts w:ascii="Times New Roman" w:hAnsi="Times New Roman"/>
                <w:sz w:val="28"/>
                <w:szCs w:val="28"/>
              </w:rPr>
              <w:t>59</w:t>
            </w:r>
          </w:p>
        </w:tc>
      </w:tr>
      <w:tr w:rsidR="006A3E58" w:rsidRPr="001B1166" w:rsidTr="00A87AB6">
        <w:tc>
          <w:tcPr>
            <w:tcW w:w="6768" w:type="dxa"/>
          </w:tcPr>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Права человека в местах лишения свободы</w:t>
            </w:r>
          </w:p>
          <w:p w:rsidR="006A3E58" w:rsidRPr="001B1166" w:rsidRDefault="006A3E58" w:rsidP="001B1166">
            <w:pPr>
              <w:tabs>
                <w:tab w:val="left" w:pos="9000"/>
              </w:tabs>
              <w:autoSpaceDE w:val="0"/>
              <w:autoSpaceDN w:val="0"/>
              <w:adjustRightInd w:val="0"/>
              <w:spacing w:line="240" w:lineRule="auto"/>
              <w:jc w:val="left"/>
              <w:rPr>
                <w:rFonts w:ascii="Times New Roman" w:hAnsi="Times New Roman"/>
                <w:sz w:val="28"/>
                <w:szCs w:val="28"/>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r>
              <w:rPr>
                <w:rFonts w:ascii="Times New Roman" w:hAnsi="Times New Roman"/>
                <w:sz w:val="28"/>
                <w:szCs w:val="28"/>
              </w:rPr>
              <w:t>64</w:t>
            </w:r>
          </w:p>
        </w:tc>
      </w:tr>
      <w:tr w:rsidR="006A3E58" w:rsidRPr="001B1166" w:rsidTr="00A87AB6">
        <w:tc>
          <w:tcPr>
            <w:tcW w:w="6768" w:type="dxa"/>
          </w:tcPr>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Правовое просвещение</w:t>
            </w:r>
          </w:p>
          <w:p w:rsidR="006A3E58" w:rsidRPr="001B1166" w:rsidRDefault="006A3E58" w:rsidP="001B1166">
            <w:pPr>
              <w:spacing w:line="240" w:lineRule="auto"/>
              <w:jc w:val="left"/>
              <w:rPr>
                <w:rFonts w:ascii="Times New Roman" w:hAnsi="Times New Roman"/>
                <w:sz w:val="28"/>
                <w:szCs w:val="28"/>
                <w:lang w:val="en-US"/>
              </w:rPr>
            </w:pP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rPr>
            </w:pPr>
            <w:r>
              <w:rPr>
                <w:rFonts w:ascii="Times New Roman" w:hAnsi="Times New Roman"/>
                <w:sz w:val="28"/>
                <w:szCs w:val="28"/>
              </w:rPr>
              <w:t>73</w:t>
            </w:r>
          </w:p>
        </w:tc>
      </w:tr>
      <w:tr w:rsidR="006A3E58" w:rsidRPr="001B1166" w:rsidTr="00A87AB6">
        <w:tc>
          <w:tcPr>
            <w:tcW w:w="6768" w:type="dxa"/>
          </w:tcPr>
          <w:p w:rsidR="006A3E58" w:rsidRPr="001B1166" w:rsidRDefault="006A3E58" w:rsidP="001B1166">
            <w:pPr>
              <w:tabs>
                <w:tab w:val="left" w:pos="0"/>
              </w:tabs>
              <w:autoSpaceDE w:val="0"/>
              <w:autoSpaceDN w:val="0"/>
              <w:adjustRightInd w:val="0"/>
              <w:spacing w:line="240" w:lineRule="auto"/>
              <w:jc w:val="left"/>
              <w:outlineLvl w:val="1"/>
              <w:rPr>
                <w:rFonts w:ascii="Times New Roman" w:hAnsi="Times New Roman"/>
                <w:sz w:val="28"/>
                <w:szCs w:val="28"/>
              </w:rPr>
            </w:pPr>
            <w:r w:rsidRPr="001B1166">
              <w:rPr>
                <w:rFonts w:ascii="Times New Roman" w:hAnsi="Times New Roman"/>
                <w:sz w:val="28"/>
                <w:szCs w:val="28"/>
              </w:rPr>
              <w:t>Заключение</w:t>
            </w:r>
          </w:p>
          <w:p w:rsidR="006A3E58" w:rsidRPr="001B1166" w:rsidRDefault="006A3E58" w:rsidP="001B1166">
            <w:pPr>
              <w:spacing w:line="240" w:lineRule="auto"/>
              <w:jc w:val="left"/>
              <w:rPr>
                <w:rFonts w:ascii="Times New Roman" w:hAnsi="Times New Roman"/>
                <w:sz w:val="28"/>
                <w:szCs w:val="28"/>
              </w:rPr>
            </w:pPr>
          </w:p>
          <w:p w:rsidR="006A3E58" w:rsidRPr="001B1166" w:rsidRDefault="006A3E58" w:rsidP="001B1166">
            <w:pPr>
              <w:spacing w:line="240" w:lineRule="auto"/>
              <w:jc w:val="left"/>
              <w:rPr>
                <w:rFonts w:ascii="Times New Roman" w:hAnsi="Times New Roman"/>
                <w:sz w:val="28"/>
                <w:szCs w:val="28"/>
              </w:rPr>
            </w:pPr>
            <w:r w:rsidRPr="001B1166">
              <w:rPr>
                <w:rFonts w:ascii="Times New Roman" w:hAnsi="Times New Roman"/>
                <w:sz w:val="28"/>
                <w:szCs w:val="28"/>
              </w:rPr>
              <w:t xml:space="preserve">                                                     </w:t>
            </w:r>
          </w:p>
        </w:tc>
        <w:tc>
          <w:tcPr>
            <w:tcW w:w="1645" w:type="dxa"/>
          </w:tcPr>
          <w:p w:rsidR="006A3E58" w:rsidRPr="001B1166" w:rsidRDefault="006A3E58" w:rsidP="001B1166">
            <w:pPr>
              <w:spacing w:line="240" w:lineRule="auto"/>
              <w:ind w:firstLine="720"/>
              <w:jc w:val="left"/>
              <w:rPr>
                <w:rFonts w:ascii="Times New Roman" w:hAnsi="Times New Roman"/>
                <w:sz w:val="28"/>
                <w:szCs w:val="28"/>
              </w:rPr>
            </w:pPr>
          </w:p>
        </w:tc>
        <w:tc>
          <w:tcPr>
            <w:tcW w:w="1216" w:type="dxa"/>
          </w:tcPr>
          <w:p w:rsidR="006A3E58" w:rsidRPr="001B1166" w:rsidRDefault="006A3E58" w:rsidP="001B1166">
            <w:pPr>
              <w:spacing w:line="240" w:lineRule="auto"/>
              <w:ind w:firstLine="720"/>
              <w:jc w:val="right"/>
              <w:rPr>
                <w:rFonts w:ascii="Times New Roman" w:hAnsi="Times New Roman"/>
                <w:sz w:val="28"/>
                <w:szCs w:val="28"/>
                <w:lang w:val="en-US"/>
              </w:rPr>
            </w:pPr>
            <w:r>
              <w:rPr>
                <w:rFonts w:ascii="Times New Roman" w:hAnsi="Times New Roman"/>
                <w:sz w:val="28"/>
                <w:szCs w:val="28"/>
              </w:rPr>
              <w:t>77</w:t>
            </w:r>
          </w:p>
          <w:p w:rsidR="006A3E58" w:rsidRPr="001B1166" w:rsidRDefault="006A3E58" w:rsidP="001B1166">
            <w:pPr>
              <w:tabs>
                <w:tab w:val="left" w:pos="787"/>
              </w:tabs>
              <w:spacing w:line="240" w:lineRule="auto"/>
              <w:jc w:val="right"/>
              <w:rPr>
                <w:rFonts w:ascii="Times New Roman" w:hAnsi="Times New Roman"/>
                <w:sz w:val="28"/>
                <w:szCs w:val="28"/>
              </w:rPr>
            </w:pPr>
          </w:p>
          <w:p w:rsidR="006A3E58" w:rsidRPr="001B1166" w:rsidRDefault="006A3E58" w:rsidP="001B1166">
            <w:pPr>
              <w:tabs>
                <w:tab w:val="left" w:pos="787"/>
              </w:tabs>
              <w:spacing w:line="240" w:lineRule="auto"/>
              <w:jc w:val="right"/>
              <w:rPr>
                <w:rFonts w:ascii="Times New Roman" w:hAnsi="Times New Roman"/>
                <w:sz w:val="28"/>
                <w:szCs w:val="28"/>
              </w:rPr>
            </w:pPr>
            <w:r w:rsidRPr="001B1166">
              <w:rPr>
                <w:rFonts w:ascii="Times New Roman" w:hAnsi="Times New Roman"/>
                <w:sz w:val="28"/>
                <w:szCs w:val="28"/>
              </w:rPr>
              <w:t xml:space="preserve"> </w:t>
            </w:r>
          </w:p>
        </w:tc>
      </w:tr>
    </w:tbl>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Default="006A3E58" w:rsidP="001B1166">
      <w:pPr>
        <w:spacing w:line="240" w:lineRule="auto"/>
        <w:rPr>
          <w:rFonts w:ascii="Times New Roman" w:hAnsi="Times New Roman"/>
          <w:b/>
          <w:sz w:val="28"/>
          <w:szCs w:val="28"/>
          <w:highlight w:val="yellow"/>
        </w:rPr>
      </w:pPr>
    </w:p>
    <w:p w:rsidR="006A3E58" w:rsidRDefault="006A3E58" w:rsidP="001B1166">
      <w:pPr>
        <w:spacing w:line="240" w:lineRule="auto"/>
        <w:rPr>
          <w:rFonts w:ascii="Times New Roman" w:hAnsi="Times New Roman"/>
          <w:b/>
          <w:sz w:val="28"/>
          <w:szCs w:val="28"/>
          <w:highlight w:val="yellow"/>
        </w:rPr>
      </w:pPr>
    </w:p>
    <w:p w:rsidR="006A3E58" w:rsidRDefault="006A3E58" w:rsidP="001B1166">
      <w:pPr>
        <w:spacing w:line="240" w:lineRule="auto"/>
        <w:rPr>
          <w:rFonts w:ascii="Times New Roman" w:hAnsi="Times New Roman"/>
          <w:b/>
          <w:sz w:val="28"/>
          <w:szCs w:val="28"/>
          <w:highlight w:val="yellow"/>
        </w:rPr>
      </w:pPr>
    </w:p>
    <w:p w:rsidR="006A3E58"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spacing w:line="240" w:lineRule="auto"/>
        <w:rPr>
          <w:rFonts w:ascii="Times New Roman" w:hAnsi="Times New Roman"/>
          <w:b/>
          <w:sz w:val="28"/>
          <w:szCs w:val="28"/>
          <w:highlight w:val="yellow"/>
        </w:rPr>
      </w:pPr>
    </w:p>
    <w:p w:rsidR="006A3E58" w:rsidRPr="001B1166" w:rsidRDefault="006A3E58" w:rsidP="001B1166">
      <w:pPr>
        <w:pStyle w:val="Heading1"/>
        <w:spacing w:before="0" w:line="240" w:lineRule="auto"/>
        <w:rPr>
          <w:rFonts w:ascii="Times New Roman" w:hAnsi="Times New Roman"/>
        </w:rPr>
      </w:pPr>
      <w:bookmarkStart w:id="0" w:name="_GoBack"/>
      <w:bookmarkEnd w:id="0"/>
      <w:r w:rsidRPr="001B1166">
        <w:rPr>
          <w:rFonts w:ascii="Times New Roman" w:hAnsi="Times New Roman"/>
        </w:rPr>
        <w:t>Введение</w:t>
      </w:r>
    </w:p>
    <w:p w:rsidR="006A3E58" w:rsidRPr="001B1166" w:rsidRDefault="006A3E58" w:rsidP="001B1166">
      <w:pPr>
        <w:spacing w:line="240" w:lineRule="auto"/>
        <w:ind w:firstLine="709"/>
        <w:rPr>
          <w:rFonts w:ascii="Times New Roman" w:hAnsi="Times New Roman"/>
          <w:sz w:val="28"/>
          <w:szCs w:val="28"/>
        </w:rPr>
      </w:pP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Настоящий доклад подготовлен в соответствии со ст.3 Закона Республики Калмыкия «Об Уполномоченном по правам человека в Республике Калмыкия» и согласно п. 1 ст. 25 вышеуказанного закона представляется Главе Республики Калмыкия, в Народный Хурал (Парламент) Республики Калмыкия, и направляется в Правительство Республики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основу доклада положены результаты рассмотрения обращений граждан и обобщение информации, содержащейся в них. В нем также нашли отражение сведения, полученные в ходе встреч Уполномоченного и сотрудников его аппарата с жителями республики во время личных и выездных приемов в 2019 году.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подготовке доклада были использованы официальные данные органов государственной власти, статистические данные, аналитические материалы неправительственных организаций, научных и других учреждений, сообщения средств массовой информации, а также материалы конференций, семинаров, «круглых столов», проведенных Уполномоченным или с его участием.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Ежегодный доклад о деятельности Уполномоченного по правам человека в Республике Калмыкия является одной из форм его реагирования как органа, обеспечивающего дополнительные гарантии государственной защиты прав, свобод и законных интересов человека и гражданина.</w:t>
      </w:r>
    </w:p>
    <w:p w:rsidR="006A3E58" w:rsidRPr="001B1166" w:rsidRDefault="006A3E58" w:rsidP="001B1166">
      <w:pPr>
        <w:pStyle w:val="20"/>
        <w:shd w:val="clear" w:color="auto" w:fill="auto"/>
        <w:spacing w:after="0" w:line="240" w:lineRule="auto"/>
        <w:ind w:firstLine="709"/>
        <w:jc w:val="both"/>
        <w:rPr>
          <w:rFonts w:ascii="Times New Roman" w:hAnsi="Times New Roman"/>
          <w:sz w:val="28"/>
          <w:szCs w:val="28"/>
        </w:rPr>
      </w:pPr>
      <w:r w:rsidRPr="001B1166">
        <w:rPr>
          <w:rFonts w:ascii="Times New Roman" w:hAnsi="Times New Roman"/>
          <w:sz w:val="28"/>
          <w:szCs w:val="28"/>
        </w:rPr>
        <w:t>Доклад призван обеспечить системное и широкое информирование органов власти и должностных лиц, жителей республики о положении с соблюдением конституционных прав человека в регионе и мерах, принимаемых Уполномоченным и органами власти, по восстановлению нарушенных прав и свобод граждан.</w:t>
      </w:r>
    </w:p>
    <w:p w:rsidR="006A3E58" w:rsidRDefault="006A3E58" w:rsidP="001B1166">
      <w:pPr>
        <w:pStyle w:val="Heading1"/>
        <w:spacing w:before="0" w:line="240" w:lineRule="auto"/>
        <w:rPr>
          <w:rFonts w:ascii="Times New Roman" w:hAnsi="Times New Roman"/>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Анализ обращений граждан</w:t>
      </w:r>
    </w:p>
    <w:p w:rsidR="006A3E58" w:rsidRPr="001B1166" w:rsidRDefault="006A3E58" w:rsidP="001B1166">
      <w:pPr>
        <w:spacing w:line="240" w:lineRule="auto"/>
        <w:rPr>
          <w:rFonts w:ascii="Times New Roman" w:hAnsi="Times New Roman"/>
          <w:sz w:val="28"/>
          <w:szCs w:val="28"/>
        </w:rPr>
      </w:pP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2019 году к Уполномоченному поступило 330 обращений граждан, в том числе 4 коллективных (в 2018 году - 314 обращений, в том числе 8 коллективных).</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Граждане могли обратиться к Уполномоченному в ходе ежедневных приемов, посредством услуг почтовой связи, а также электронной почты и официального Интернет-сайта.</w:t>
      </w:r>
      <w:r w:rsidRPr="001B1166">
        <w:rPr>
          <w:rFonts w:ascii="Times New Roman" w:hAnsi="Times New Roman"/>
          <w:sz w:val="28"/>
          <w:szCs w:val="28"/>
        </w:rPr>
        <w:tab/>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граждан принимались во время</w:t>
      </w:r>
      <w:r w:rsidRPr="001B1166">
        <w:rPr>
          <w:rFonts w:ascii="Times New Roman" w:hAnsi="Times New Roman"/>
          <w:color w:val="FF0000"/>
          <w:sz w:val="28"/>
          <w:szCs w:val="28"/>
        </w:rPr>
        <w:t xml:space="preserve"> </w:t>
      </w:r>
      <w:r w:rsidRPr="001B1166">
        <w:rPr>
          <w:rFonts w:ascii="Times New Roman" w:hAnsi="Times New Roman"/>
          <w:sz w:val="28"/>
          <w:szCs w:val="28"/>
        </w:rPr>
        <w:t xml:space="preserve">совместных приемов с органами государственной власти и некоммерческими организациями - 4, выездных приемов граждан в населенных пунктах республики -11, и приемов лиц, содержащихся в учреждениях УФСИН России по Республике Калмыкия, - 5. Кроме этого, обращения к Уполномоченному поступали посредством телефонных «горячих» линий, после тематических встреч с различными категориями населения (пенсионерами, учащимися школ и колледжей, гражданами, проживающими в интернатных учреждениях).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По-прежнему, самое большое количество обращений граждан касается вопросов обеспечения права на жилище и создания благоприятных условий для проживания – 23,6% от общего количества обращений.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Большую долю также составляют обращения в сфере уголовно-процессуального законодательства и деятельности правоохранительных органов - 18,8%.</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Возросло по сравнению с 2018 годом количество  обращений по поводу реализации права на социальное обеспечение - 12,8%;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Далее следуют:</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по поводу реализации права на труд –  7,3%;</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по защите прав детства и семьи – 6%;</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по вопросам соблюдения права на охрану здоровья и медицинскую помощь -5,5 %;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связанные с отбыванием наказания в виде лишения свободы – 5,4%;</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обращения, связанные с вынесением приговоров и решений судов – 5%;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по вопросам реализации права собственности – 2,7%;</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по вопросам реализации права на образование – 2,7 %;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по вопросам реализации права на гражданство – 2,5 %.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Жалобы и заявления по поводу нарушений иных прав и свобод человека составили менее 1%.</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Тематика обращений, поступивших к Уполномоченному в 2019 году, по сравнению с предыдущими годами в целом не изменилась. На высоком уровне остается количество обращений по вопросам реализации личных и социальных прав, жалоб на деятельность правоохранительных органов.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Наибольшее количество обращений поступает к Уполномоченному от жителей г. Элисты – 54 % от общего количества обращений.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Остальные обращения распределились по территориальному признаку следующим образом: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Целинный район – 6 %;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Яшалтинский район -3,6 %;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Юстинский район – 3,6%;</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Яшкульский район – 3%;</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Городовиковский район – 2,4%;</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Приютненский район - 2,4%;</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Черноземельский район – 2,4%;</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Лаганский район – 1,2 %;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Малодербетовский район – 1,2 %;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Ики-Бурульский район – 1,2 %;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Кетченеровский, Октябрьский и Сарпинский районы – менее 1%.</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Из мест принудительного содержания (исправительные учреждения, следственный изолятор) к Уполномоченному поступило 10,3% от общего количества обращений.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Как и в предыдущие годы, к Уполномоченному за защитой своих прав обращались граждане из других регионов России: Республики Дагестан, Республики Северная Осетия-Алания, Краснодарского и Пермского краев, Астраханской и Ярославской областей, Ямало-ненецкого автономного округа.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Все обращения были рассмотрены в установленном действующим законодательством порядке. Для разрешения поставленных в обращениях вопросов Уполномоченный посещал государственные органы и организации, запрашивал сведения, документы и материалы, готовил заключения с рекомендациями, ходатайствовал перед прокуратурой и надзорными органами. В целях защиты прав и свобод человека и гражданина подготовлено и направлено в органы государственной власти и местного самоуправления, юридическим лицам более 300 различных документов:</w:t>
      </w:r>
      <w:r w:rsidRPr="001B1166">
        <w:rPr>
          <w:rFonts w:ascii="Times New Roman" w:hAnsi="Times New Roman"/>
          <w:color w:val="FF0000"/>
          <w:sz w:val="28"/>
          <w:szCs w:val="28"/>
        </w:rPr>
        <w:t xml:space="preserve"> </w:t>
      </w:r>
      <w:r w:rsidRPr="001B1166">
        <w:rPr>
          <w:rFonts w:ascii="Times New Roman" w:hAnsi="Times New Roman"/>
          <w:sz w:val="28"/>
          <w:szCs w:val="28"/>
        </w:rPr>
        <w:t>запросов о предоставлении информации, ходатайств о проведении проверок, заключений о восстановлении прав человека и других. Также Уполномоченным и сотрудниками его аппарата проведено 5</w:t>
      </w:r>
      <w:r w:rsidRPr="001B1166">
        <w:rPr>
          <w:rFonts w:ascii="Times New Roman" w:hAnsi="Times New Roman"/>
          <w:color w:val="FF0000"/>
          <w:sz w:val="28"/>
          <w:szCs w:val="28"/>
        </w:rPr>
        <w:t xml:space="preserve"> </w:t>
      </w:r>
      <w:r w:rsidRPr="001B1166">
        <w:rPr>
          <w:rFonts w:ascii="Times New Roman" w:hAnsi="Times New Roman"/>
          <w:sz w:val="28"/>
          <w:szCs w:val="28"/>
        </w:rPr>
        <w:t>выездных проверок по жалобам граждан.</w:t>
      </w:r>
    </w:p>
    <w:p w:rsidR="006A3E58" w:rsidRDefault="006A3E58" w:rsidP="001B1166">
      <w:pPr>
        <w:pStyle w:val="Heading1"/>
        <w:spacing w:before="0" w:line="240" w:lineRule="auto"/>
        <w:rPr>
          <w:rFonts w:ascii="Times New Roman" w:hAnsi="Times New Roman"/>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Взаимодействие с органами власти и правозащитным сообществом, развитие партнерских отношений с институтами гражданского общества</w:t>
      </w:r>
    </w:p>
    <w:p w:rsidR="006A3E58" w:rsidRPr="001B1166" w:rsidRDefault="006A3E58" w:rsidP="001B1166">
      <w:pPr>
        <w:tabs>
          <w:tab w:val="left" w:pos="567"/>
        </w:tabs>
        <w:spacing w:line="240" w:lineRule="auto"/>
        <w:ind w:firstLine="709"/>
        <w:rPr>
          <w:rFonts w:ascii="Times New Roman" w:hAnsi="Times New Roman"/>
          <w:sz w:val="28"/>
          <w:szCs w:val="28"/>
        </w:rPr>
      </w:pP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xml:space="preserve">Взаимодействие с государственными структурами, учреждениями и ведомствами, общественными организациями на федеральном и региональном уровнях - основа для успешного решения задач по обеспечению и защите конституционных прав и свобод человека и гражданина.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Реализуя свои полномочия, установленные действующим законодательством, Уполномоченный активно взаимодействует с региональным парламентом - Народным Хуралом (Парламентом) Республики Калмыкия, информирует его руководство о проблемах, выявляемых при рассмотрении обращений граждан, требующих особого внимания со стороны государственных и муниципальных структур, принимает участие в заседаниях комитетов, направляет отзывы на  законопроекты, касающиеся обеспечения и реализации прав и свобод человека.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Актуальные вопросы защиты прав и свобод человека на территории республики в отчетном году неоднократно обсуждались с руководством республиканского правительства, республиканской прокуратуры, правоохранительных органов, региональной Избирательной комиссии, республиканских  и муниципальных органов власти.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Распространенной формой сотрудничества является участие Уполномоченного и сотрудников его аппарата в работе республиканских и межведомственных комитетов и комиссий, коллегий министерств и  ведомств, координационных и общественных советов при органах государственной власти.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входит в составы республиканских комиссий по координации работы по противодействию коррупции и по помилованию, Координационного совета при республиканском Управлении Министерства юстиции Российской Федерации, принимает участие в работе коллегий и общественных советов Управления Федеральной службы исполнения наказания по Республике Калмыкия, Министерства внутренних дел по Республике Калмыкия, Управления Федеральной службы судебных приставов по Республике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Эффективность правозащитной деятельности Уполномоченного также зависит от уровня взаимодействия с общественными объединениями и иными некоммерческими организациями.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На постоянной основе Уполномоченный и сотрудники его аппарата сотрудничают с региональной Общественной палатой, отделением ООД «Народный фронт «За Россию», ОНК, общественными советами при органах власти, ООО «Ассоциация юристов России» по Республике Калмыкия.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Площадкой для взаимодействия с государственными органами и институтами гражданского общества является Экспертный совет, действующий при Уполномоченном. В рамках его работы с привлечением специалистов обсуждаются наиболее значимые и актуальные вопросы правозащитной повестки.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Традиционными формами взаимодействия с государственными структурами и институтами гражданского общества являются совместные приемы граждан и проверки соблюдения законодательства РФ в социальных, медицинских и образовательных организациях, местах принудительного содержания систем ФСИН и МВД.</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2019 году такие приемы граждан проведены совместно с сотрудниками УФССП по Республике Калмыкия, УФСИН России по Республике Калмыкия, членами Общественной палаты региона, республиканской ОНК и регионального отделения Ассоциации юристов России.</w:t>
      </w:r>
    </w:p>
    <w:p w:rsidR="006A3E58" w:rsidRPr="001B1166" w:rsidRDefault="006A3E58" w:rsidP="001B1166">
      <w:pPr>
        <w:tabs>
          <w:tab w:val="left" w:pos="-2268"/>
        </w:tabs>
        <w:spacing w:line="240" w:lineRule="auto"/>
        <w:ind w:firstLine="709"/>
        <w:rPr>
          <w:rFonts w:ascii="Times New Roman" w:hAnsi="Times New Roman"/>
          <w:b/>
          <w:bCs/>
          <w:color w:val="000000"/>
          <w:sz w:val="28"/>
          <w:szCs w:val="28"/>
        </w:rPr>
      </w:pPr>
      <w:r w:rsidRPr="001B1166">
        <w:rPr>
          <w:rFonts w:ascii="Times New Roman" w:hAnsi="Times New Roman"/>
          <w:sz w:val="28"/>
          <w:szCs w:val="28"/>
        </w:rPr>
        <w:t>В 2019 году Уполномоченный и сотрудники его Аппарата посетили ФКУ ИК-1, ФКУ ИК-2, ФКУ КП-3, ФКУ СИЗО-1 УФСИН России по Республике Калмыкия, побывали в изоляторах временного содержания, в образовательных и медицинских учреждениях, учреждениях интернатного типа. В ходе таких проверок осматривались территория и помещения учреждений, проверялись социально-бытовые условия, проводились беседы, принимались обращения и т.д.</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Продолжена совместная работа с Избирательной комиссией Республики Калмыкия, региональной Общественной палатой и общественными организациями в вопросах подготовки к Единому дню голосования. В 2019 году эта работа была особо актуальной в связи с выборами Главы Республики Калмыкия, депутатов Элистинского городского собрания и дополнительными выборами депутатов Целинного РМО Республики Калмыкия и трех сельских муниципальных образований.</w:t>
      </w:r>
    </w:p>
    <w:p w:rsidR="006A3E58" w:rsidRPr="001B1166" w:rsidRDefault="006A3E58" w:rsidP="001B1166">
      <w:pPr>
        <w:pStyle w:val="NormalWeb"/>
        <w:spacing w:before="0" w:after="0"/>
        <w:ind w:firstLine="709"/>
        <w:rPr>
          <w:sz w:val="28"/>
          <w:szCs w:val="28"/>
        </w:rPr>
      </w:pPr>
      <w:r w:rsidRPr="001B1166">
        <w:rPr>
          <w:sz w:val="28"/>
          <w:szCs w:val="28"/>
        </w:rPr>
        <w:t xml:space="preserve">Уполномоченный приглашался на заседания Центризбиркома России, проводимые с избирательными комиссиями субъектов РФ в режиме видеоконференции, периодически принимал участие в заседаниях Избирательной комиссии Республики Калмыкия, семинарах-совещаниях для членов участковых избирательных комиссий, обучающих семинарах для общественных наблюдателей. </w:t>
      </w:r>
    </w:p>
    <w:p w:rsidR="006A3E58" w:rsidRPr="001B1166" w:rsidRDefault="006A3E58" w:rsidP="001B1166">
      <w:pPr>
        <w:spacing w:line="240" w:lineRule="auto"/>
        <w:ind w:firstLine="709"/>
        <w:rPr>
          <w:rFonts w:ascii="Times New Roman" w:hAnsi="Times New Roman"/>
          <w:bCs/>
          <w:sz w:val="28"/>
          <w:szCs w:val="28"/>
        </w:rPr>
      </w:pPr>
      <w:r w:rsidRPr="001B1166">
        <w:rPr>
          <w:rFonts w:ascii="Times New Roman" w:hAnsi="Times New Roman"/>
          <w:sz w:val="28"/>
          <w:szCs w:val="28"/>
        </w:rPr>
        <w:t xml:space="preserve">Особое внимание Уполномоченного было уделено соблюдению избирательных прав отдельных категорий граждан </w:t>
      </w:r>
      <w:r w:rsidRPr="001B1166">
        <w:rPr>
          <w:rFonts w:ascii="Times New Roman" w:hAnsi="Times New Roman"/>
          <w:bCs/>
          <w:sz w:val="28"/>
          <w:szCs w:val="28"/>
        </w:rPr>
        <w:t>с ограниченными возможностями физического здоровья, граждан, находящихся в стационарах (больницах), а также подозреваемых, обвиняемых, задержанных, находящихся в следственном изоляторе, ИВС и под домашним арестом.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августе и сентябре 2019 года Уполномоченный обсуждал с руководством УФСИН России по Республике Калмыкия и МВД по Республике Калмыкия вопросы подготовки к выборам в местах принудительного содержания, а также взаимодействия структур, направленного на обеспечение активного избирательного права лиц, содержащихся в данных учреждениях.</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Благодаря совместным усилиям органов власти, республиканской избирательной комиссии, </w:t>
      </w:r>
      <w:r w:rsidRPr="001B1166">
        <w:rPr>
          <w:rFonts w:ascii="Times New Roman" w:hAnsi="Times New Roman"/>
          <w:bCs/>
          <w:sz w:val="28"/>
          <w:szCs w:val="28"/>
        </w:rPr>
        <w:t>правоохранительных органов</w:t>
      </w:r>
      <w:r w:rsidRPr="001B1166">
        <w:rPr>
          <w:rFonts w:ascii="Times New Roman" w:hAnsi="Times New Roman"/>
          <w:sz w:val="28"/>
          <w:szCs w:val="28"/>
        </w:rPr>
        <w:t xml:space="preserve">, общественных организаций вышеуказанным категориям граждан были созданы условия для реализации своих избирательных прав.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Кроме того, совместно с представителями Общественной палаты Республики Калмыкия и сотрудниками Избирательной комиссии региона в период предвыборных кампаний посещались избирательные участки в районах республики и г. Элисте.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8 сентября 2019 года в Единый день голосования мониторинг соблюдения избирательных прав граждан осуществлялся в тесном взаимодействии с представителями общественности.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принимал участие в работе региональной мониторинговой группы по Республике Калмыкия, организованной в рамках Мониторинговой рабочей группы Совета при Президенте Российской Федерации по развитию гражданского общества и правам человека. В состав региональной группы, возглавляемой членом Президентского совета Екатериной Винокуровой, также вошли представители Общественной палаты Республики Калмыкия и общественных организаций.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Члены мониторинговой группы побывали на избирательных участках г.Элисты, Ики-Бурульского и Приютненского районов республики, где ознакомились с организацией голосования, условиями для маломобильных граждан, побеседовали с наблюдателями, представлявшими различные политические партии.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Всего в день голосования Уполномоченный и сотрудники его Аппарата посетили более 20 избирательных участков.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Также осуществлялось наблюдение за ходом голосования лиц, находящихся в ФКУ СИЗО-1 УФСИН России по Республике Калмыкия и БУ РК «Республиканская больница им.П.П. Жемчуева». В Аппарате Уполномоченного работала «горячая линия» связи с избирателями.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Конструктивному взаимодействию с органами государственной власти, муниципалитетами, институтами гражданского общества способствует и работа в рамках проведения «круглых столов», обучающих семинаров, рабочих совещаний.</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Так, в отчетном году Уполномоченный и сотрудники его аппарата участвовали:</w:t>
      </w:r>
    </w:p>
    <w:p w:rsidR="006A3E58" w:rsidRPr="001B1166" w:rsidRDefault="006A3E58" w:rsidP="001B1166">
      <w:pPr>
        <w:spacing w:line="240" w:lineRule="auto"/>
        <w:ind w:firstLine="709"/>
        <w:rPr>
          <w:rStyle w:val="apple-converted-space"/>
          <w:rFonts w:ascii="Times New Roman" w:hAnsi="Times New Roman"/>
          <w:sz w:val="28"/>
          <w:szCs w:val="28"/>
        </w:rPr>
      </w:pPr>
      <w:r w:rsidRPr="001B1166">
        <w:rPr>
          <w:rFonts w:ascii="Times New Roman" w:hAnsi="Times New Roman"/>
          <w:sz w:val="28"/>
          <w:szCs w:val="28"/>
        </w:rPr>
        <w:t xml:space="preserve">- в </w:t>
      </w:r>
      <w:r w:rsidRPr="001B1166">
        <w:rPr>
          <w:rFonts w:ascii="Times New Roman" w:hAnsi="Times New Roman"/>
          <w:sz w:val="28"/>
          <w:szCs w:val="28"/>
          <w:lang w:val="en-US"/>
        </w:rPr>
        <w:t>IV</w:t>
      </w:r>
      <w:r w:rsidRPr="001B1166">
        <w:rPr>
          <w:rFonts w:ascii="Times New Roman" w:hAnsi="Times New Roman"/>
          <w:sz w:val="28"/>
          <w:szCs w:val="28"/>
        </w:rPr>
        <w:t xml:space="preserve"> Открытом форуме региональной прокуратуры, посвященном вопросам профилактики правонарушений и преступлений несовершеннолетних в Республике Калмыкия, причин совершения суицидов и суицидальных попыток несовершеннолетними и организации досуговой и трудовой занятости детей во внеурочное время, в том числе несовершеннолетних, состоящих на профилактическом учете в органах системы профилактики;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в публичных обсуждениях правоприменительной практики в контрольных и надзорных органах;</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в совещаниях регионального отделения Фонда социального страхования Российской Федерации по Республике Калмыкия по вопросам предоставления государственных услуг по обеспечению инвалидов техническими средствами реабилитации и предоставлению санаторно-курортных путевок гражданам льготной категории;</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в работе первого Всероссийского практико-ориентированного форума отцов: «Роль отца в современной семье: государственная политика и новые перспективы» (г. Екатеринбург);</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в пленарных заседаниях Общественной палаты Республики Калмыкия;</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в Конференции регионального отделения Общероссийского общественного движения «Народный Фронт «За Россию» по вопросам рассмотрения общественных предложений, направленных на эффективное исполнение майских указов Президента России, и общественного мониторинга их реализации;</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в региональной научной конференции «Аридные территории Юга России: социальные и экологические проблемы», подготовленной Калмыцким научным центром РАН совместно с Институтом комплексных исследований аридных территорий;</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в расширенном заседании Межрелигиозного совета Калмыкии по теме: «Традиционные ценности: залог мира и согласия в обществе»,  посвященного вопросам взаимодействия СМИ региона и общин традиционных религий Калмыкии, проблемам распространения в информационном пространстве идей экстремизма, национального превосходства и т.п.</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В апреле 2019 года Аппаратом Уполномоченного был проведен «круглый стол» на тему: «Степное Уложение (Конституция) Республики Калмыкия: воплощение ценностей верховенства права». В данном мероприятии, посвященном 25-летию со дня принятия основного закона Республики Калмыкия, приняли участие авторы Степного Уложения, представители органов законодательной, судебной и исполнительной власти, прокуратуры, правозащитных институтов, органов местного самоуправления, общественных объединений, учебных заведений, средств массовой информации.</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lang w:eastAsia="ru-RU"/>
        </w:rPr>
        <w:t>По итогам заседания, участниками была принята резолюция</w:t>
      </w:r>
      <w:r w:rsidRPr="001B1166">
        <w:rPr>
          <w:rFonts w:ascii="Times New Roman" w:hAnsi="Times New Roman"/>
          <w:sz w:val="28"/>
          <w:szCs w:val="28"/>
        </w:rPr>
        <w:t>, в которой отмечены важность и актуальность углубления и расширения сотрудничества власти, общественного сектора и бизнес – сообществ, совершенствования механизмов государственной поддержки социально ориентированных некоммерческих организаций, развития общественного контроля за деятельностью государственных и муниципальных структур, повышения ответственности всех уровней власти, роли институтов гражданского общества в обеспечении межнационального и межконфессионального согласия, развития системы правового информирования граждан и повышения уровня правового просвещения жителей республики, акцентирования внимания на работе по патриотическому воспитанию граждан, формированию уважительного отношения к государственным атрибутам.</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xml:space="preserve">Особое значение в деятельности Уполномоченного отводится сотрудничеству с Уполномоченным по правам человека в Российской Федерации и региональными уполномоченными. </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Основными формами взаимодействия уполномоченных являются обмен и распространение опыта правозащитной деятельности, проведение совместных мероприятий, оказание взаимной помощи при рассмотрении обращений граждан.</w:t>
      </w:r>
    </w:p>
    <w:p w:rsidR="006A3E58" w:rsidRPr="001B1166" w:rsidRDefault="006A3E58" w:rsidP="001B1166">
      <w:pPr>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xml:space="preserve">Взаимодействие с коллегами по вышеуказанным направлениям в большей степени осуществляется в рамках работы Координационного совета российских уполномоченных по правам человека и Координационного совета уполномоченных по правам человека в субъектах РФ, входящих в ЮФО. </w:t>
      </w:r>
    </w:p>
    <w:p w:rsidR="006A3E58" w:rsidRPr="001B1166" w:rsidRDefault="006A3E58" w:rsidP="001B1166">
      <w:pPr>
        <w:shd w:val="clear" w:color="auto" w:fill="FFFFFF"/>
        <w:tabs>
          <w:tab w:val="left" w:pos="567"/>
        </w:tabs>
        <w:spacing w:line="240" w:lineRule="auto"/>
        <w:ind w:firstLine="709"/>
        <w:rPr>
          <w:rFonts w:ascii="Times New Roman" w:hAnsi="Times New Roman"/>
          <w:bCs/>
          <w:sz w:val="28"/>
          <w:szCs w:val="28"/>
        </w:rPr>
      </w:pPr>
      <w:r w:rsidRPr="001B1166">
        <w:rPr>
          <w:rFonts w:ascii="Times New Roman" w:hAnsi="Times New Roman"/>
          <w:sz w:val="28"/>
          <w:szCs w:val="28"/>
        </w:rPr>
        <w:t>В 2019 году состоялось 2 заседания общероссийского Координационного совета уполномоченных по правам человека и 1 совместное заседание Координационных советов уполномоченных по правам человека в субъектах Российской Федерации, входящих в состав Приволжского, Северо-Кавказского и Южного федерального округов.</w:t>
      </w:r>
      <w:r w:rsidRPr="001B1166">
        <w:rPr>
          <w:rFonts w:ascii="Times New Roman" w:hAnsi="Times New Roman"/>
          <w:bCs/>
          <w:sz w:val="28"/>
          <w:szCs w:val="28"/>
        </w:rPr>
        <w:t xml:space="preserve"> </w:t>
      </w:r>
    </w:p>
    <w:p w:rsidR="006A3E58" w:rsidRPr="001B1166" w:rsidRDefault="006A3E58" w:rsidP="001B1166">
      <w:pPr>
        <w:shd w:val="clear" w:color="auto" w:fill="FFFFFF"/>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Главной темой заседания координационных советов уполномоченных по правам человека в субъектах Российской Федерации, входящих в состав Приволжского, Северо-Кавказского и Южного федерального округов</w:t>
      </w:r>
      <w:r w:rsidRPr="001B1166">
        <w:rPr>
          <w:rFonts w:ascii="Times New Roman" w:hAnsi="Times New Roman"/>
          <w:bCs/>
          <w:sz w:val="28"/>
          <w:szCs w:val="28"/>
        </w:rPr>
        <w:t xml:space="preserve"> (апрель 2019 г.)</w:t>
      </w:r>
      <w:r w:rsidRPr="001B1166">
        <w:rPr>
          <w:rFonts w:ascii="Times New Roman" w:hAnsi="Times New Roman"/>
          <w:sz w:val="28"/>
          <w:szCs w:val="28"/>
        </w:rPr>
        <w:t xml:space="preserve"> стали вопросы обеспечения реализации свободы совести и культурно-гуманитарных прав в условиях полиэтничного и многоконфессионального российского общества и государства.</w:t>
      </w:r>
    </w:p>
    <w:p w:rsidR="006A3E58" w:rsidRPr="001B1166" w:rsidRDefault="006A3E58" w:rsidP="001B1166">
      <w:pPr>
        <w:shd w:val="clear" w:color="auto" w:fill="FFFFFF"/>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Обсудив существующие проблемы в обозначенной сфере, участники заседания отметили, что в условиях новых вызовов единству Российской Федерации и народов, её населяющих, стремление к миру и согласию полиэтничного и поликонфессионального российского общества на сегодняшний день является приоритетным.</w:t>
      </w:r>
      <w:r w:rsidRPr="001B1166">
        <w:rPr>
          <w:rStyle w:val="apple-converted-space"/>
          <w:rFonts w:ascii="Times New Roman" w:hAnsi="Times New Roman"/>
          <w:sz w:val="28"/>
          <w:szCs w:val="28"/>
        </w:rPr>
        <w:t> </w:t>
      </w:r>
      <w:r w:rsidRPr="001B1166">
        <w:rPr>
          <w:rFonts w:ascii="Times New Roman" w:hAnsi="Times New Roman"/>
          <w:sz w:val="28"/>
          <w:szCs w:val="28"/>
        </w:rPr>
        <w:t>В связи с этим, одной из задач уполномоченных по правам человека в субъектах Российской Федерации является укрепление единства российской нации, традиционных духовно-нравственных ценностей через защиту прав человека и сохранение нематериального культурного наследия, которые тесно смыкаются с проблемами развития национальных культур.</w:t>
      </w:r>
    </w:p>
    <w:p w:rsidR="006A3E58" w:rsidRPr="001B1166" w:rsidRDefault="006A3E58" w:rsidP="001B1166">
      <w:pPr>
        <w:shd w:val="clear" w:color="auto" w:fill="FFFFFF"/>
        <w:tabs>
          <w:tab w:val="left" w:pos="567"/>
        </w:tabs>
        <w:spacing w:line="240" w:lineRule="auto"/>
        <w:ind w:firstLine="709"/>
        <w:rPr>
          <w:rFonts w:ascii="Times New Roman" w:hAnsi="Times New Roman"/>
          <w:bCs/>
          <w:sz w:val="28"/>
          <w:szCs w:val="28"/>
        </w:rPr>
      </w:pPr>
      <w:r w:rsidRPr="001B1166">
        <w:rPr>
          <w:rFonts w:ascii="Times New Roman" w:hAnsi="Times New Roman"/>
          <w:sz w:val="28"/>
          <w:szCs w:val="28"/>
        </w:rPr>
        <w:t>Кроме того, было отмечено, что партнерство государства и представителей всех традиционных конфессий Российской Федерации является одним из факторов развития современного российского гражданского общества, способствует оздоровлению нравственной атмосферы в силу влияния традиционных конфессий на формирование морально-ценностных ориентиров в российском обществе</w:t>
      </w:r>
    </w:p>
    <w:p w:rsidR="006A3E58" w:rsidRPr="001B1166" w:rsidRDefault="006A3E58" w:rsidP="001B1166">
      <w:pPr>
        <w:shd w:val="clear" w:color="auto" w:fill="FFFFFF"/>
        <w:tabs>
          <w:tab w:val="left" w:pos="567"/>
        </w:tabs>
        <w:spacing w:line="240" w:lineRule="auto"/>
        <w:ind w:firstLine="709"/>
        <w:rPr>
          <w:rFonts w:ascii="Times New Roman" w:hAnsi="Times New Roman"/>
          <w:bCs/>
          <w:sz w:val="28"/>
          <w:szCs w:val="28"/>
        </w:rPr>
      </w:pPr>
      <w:r w:rsidRPr="001B1166">
        <w:rPr>
          <w:rFonts w:ascii="Times New Roman" w:hAnsi="Times New Roman"/>
          <w:sz w:val="28"/>
          <w:szCs w:val="28"/>
        </w:rPr>
        <w:t>В мае 2019 года в г. Казани под председательством Уполномоченного по правам человека в Российской Федерации Татьяны Москальковой состоялось заседание Координационного совета российских уполномоченных по правам человека,  темой которого стали вопросы защиты трудовых прав граждан.</w:t>
      </w:r>
    </w:p>
    <w:p w:rsidR="006A3E58" w:rsidRPr="001B1166" w:rsidRDefault="006A3E58" w:rsidP="001B1166">
      <w:pPr>
        <w:shd w:val="clear" w:color="auto" w:fill="FFFFFF"/>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В ходе заседания, в котором приняли участие заместитель начальника Управления Президента Российской Федерации по общественным проектам Константин Долгов, Глава Программного офиса Совета Европы Петр Зих, руководство Республики Татарстан и иностранные омбудсмены, были обсуждены актуальные проблемы обеспечения прав граждан на труд, вопросы повышения доступности и качества профессионального образования, защиты трудовых прав граждан предпенсионного возраста, проблемы обеспечения занятости инвалидов, вопросы выплаты задолженности по оплате труда при банкротстве предприятий.</w:t>
      </w:r>
    </w:p>
    <w:p w:rsidR="006A3E58" w:rsidRPr="001B1166" w:rsidRDefault="006A3E58" w:rsidP="001B1166">
      <w:pPr>
        <w:shd w:val="clear" w:color="auto" w:fill="FFFFFF"/>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В рамках работы Координационного совета на площадке Научно-образовательного центра по правам человека состоялся семинар-совещание, где российские уполномоченные обменялись опытом и отработали повседневные ситуации по вопросам обращений граждан. В частности, омбудсмены при рассмотрении конкретных кейсов подбирали релевантный нормативно-правовой материал, актуальную судебную практику и вырабатывали правовой алгоритм действий.</w:t>
      </w:r>
    </w:p>
    <w:p w:rsidR="006A3E58" w:rsidRPr="001B1166" w:rsidRDefault="006A3E58" w:rsidP="001B1166">
      <w:pPr>
        <w:shd w:val="clear" w:color="auto" w:fill="FFFFFF"/>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Традиционный декабрьский Координационный совет, проходивший в г.Москве, был посвящен актуальным вопросам защиты прав потерпевших в уголовном и административном процессе, обеспечения гарантий прав потерпевших на доступ к правосудию при принятии решения о возбуждении уголовного дела.</w:t>
      </w:r>
    </w:p>
    <w:p w:rsidR="006A3E58" w:rsidRPr="001B1166" w:rsidRDefault="006A3E58" w:rsidP="001B1166">
      <w:pPr>
        <w:shd w:val="clear" w:color="auto" w:fill="FFFFFF"/>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По итогам мероприятия, в котором также принимали участие представители судебных, правоохранительных структур, федеральных органов власти, правозащитных организаций, был подготовлено решение Координационного совета, включающее в себя рекомендации Федеральному Собранию, Министерству юстиции РФ, Верховному суду РФ и другим государственным органам.</w:t>
      </w:r>
    </w:p>
    <w:p w:rsidR="006A3E58" w:rsidRPr="001B1166" w:rsidRDefault="006A3E58" w:rsidP="001B1166">
      <w:pPr>
        <w:shd w:val="clear" w:color="auto" w:fill="FFFFFF"/>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xml:space="preserve">Важнейшим событием 2019 года для государственного института правозащиты, без сомнения, можно обозначить встречу Президента Российской Федерации Владимира Путина с региональными омбудсменами (10 декабря 2019 г.). В беседе с уполномоченными Глава государства подчеркнул важность и востребованность деятельности омбудсменов, а также пообещал поддержку уполномоченным по правам человека в регионах. </w:t>
      </w:r>
    </w:p>
    <w:p w:rsidR="006A3E58" w:rsidRPr="001B1166" w:rsidRDefault="006A3E58" w:rsidP="001B1166">
      <w:pPr>
        <w:shd w:val="clear" w:color="auto" w:fill="FFFFFF"/>
        <w:tabs>
          <w:tab w:val="left" w:pos="567"/>
        </w:tabs>
        <w:spacing w:line="240" w:lineRule="auto"/>
        <w:ind w:firstLine="709"/>
        <w:rPr>
          <w:rFonts w:ascii="Times New Roman" w:hAnsi="Times New Roman"/>
          <w:sz w:val="28"/>
          <w:szCs w:val="28"/>
        </w:rPr>
      </w:pPr>
      <w:r w:rsidRPr="001B1166">
        <w:rPr>
          <w:rFonts w:ascii="Times New Roman" w:hAnsi="Times New Roman"/>
          <w:sz w:val="28"/>
          <w:szCs w:val="28"/>
        </w:rPr>
        <w:t xml:space="preserve">Региональные уполномоченные озвучили ряд социально-значимых проблем, среди которых были затронуты темы совершенствования законодательства в области уголовного судопроизводства, деятельности микрофинансовых организаций, увеличения материнского капитала и расширения возможностей его использования, защиты прав несовершеннолетних и лиц с ограниченными возможностями здоровья, поддержки соотечественников за рубежом, а также принятия федерального закона об уполномоченных.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Подводя итог вышеизложенному, необходимо отметить, что взаимодействие и сотрудничество, осуществляемое Уполномоченным, способствует обогащению опыта государственной правозащитной деятельности, позволяет выработать концептуальные и методологические подходы к проблемам обеспечения прав и свобод граждан на территории Калмыкии.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Искренне поблагодарю коллег за понимание важности активного взаимодействия в интересах защиты прав граждан, и выражаю надежду на дальнейшее развитие устойчивого взаимодействия Уполномоченного с институтами власти, общественными организациями и объединениями. </w:t>
      </w:r>
    </w:p>
    <w:p w:rsidR="006A3E58" w:rsidRDefault="006A3E58" w:rsidP="001B1166">
      <w:pPr>
        <w:pStyle w:val="Heading1"/>
        <w:spacing w:before="0" w:line="240" w:lineRule="auto"/>
        <w:rPr>
          <w:rFonts w:ascii="Times New Roman" w:hAnsi="Times New Roman"/>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Право на социальное обеспечение и медицинскую помощь</w:t>
      </w:r>
    </w:p>
    <w:p w:rsidR="006A3E58" w:rsidRPr="001B1166" w:rsidRDefault="006A3E58" w:rsidP="001B1166">
      <w:pPr>
        <w:spacing w:line="240" w:lineRule="auto"/>
        <w:ind w:firstLine="720"/>
        <w:rPr>
          <w:rFonts w:ascii="Times New Roman" w:hAnsi="Times New Roman"/>
          <w:color w:val="000000"/>
          <w:sz w:val="28"/>
          <w:szCs w:val="28"/>
        </w:rPr>
      </w:pPr>
    </w:p>
    <w:p w:rsidR="006A3E58" w:rsidRPr="001B1166" w:rsidRDefault="006A3E58" w:rsidP="001B1166">
      <w:pPr>
        <w:spacing w:line="240" w:lineRule="auto"/>
        <w:ind w:firstLine="709"/>
        <w:rPr>
          <w:rFonts w:ascii="Times New Roman" w:hAnsi="Times New Roman"/>
          <w:b/>
          <w:sz w:val="28"/>
          <w:szCs w:val="28"/>
        </w:rPr>
      </w:pPr>
      <w:r w:rsidRPr="001B1166">
        <w:rPr>
          <w:rFonts w:ascii="Times New Roman" w:hAnsi="Times New Roman"/>
          <w:color w:val="000000"/>
          <w:sz w:val="28"/>
          <w:szCs w:val="28"/>
        </w:rPr>
        <w:t>Одной из самых обширных с точки зрения сосредоточения различных прав граждан является социальная сфера.</w:t>
      </w:r>
    </w:p>
    <w:p w:rsidR="006A3E58" w:rsidRPr="001B1166" w:rsidRDefault="006A3E58" w:rsidP="001B1166">
      <w:pPr>
        <w:spacing w:line="240" w:lineRule="auto"/>
        <w:ind w:firstLine="709"/>
        <w:rPr>
          <w:rFonts w:ascii="Times New Roman" w:hAnsi="Times New Roman"/>
          <w:b/>
          <w:sz w:val="28"/>
          <w:szCs w:val="28"/>
        </w:rPr>
      </w:pPr>
      <w:r w:rsidRPr="001B1166">
        <w:rPr>
          <w:rFonts w:ascii="Times New Roman" w:hAnsi="Times New Roman"/>
          <w:color w:val="000000"/>
          <w:sz w:val="28"/>
          <w:szCs w:val="28"/>
        </w:rPr>
        <w:t>Человек вправе рассчитывать на получение определенной помощи, материальной поддержки со стороны государства, если он, в силу состояния здоровья, возраста и по другим причинам, не может трудиться и не имеет дохода для обеспечения прожиточного минимума себе и своей семье.</w:t>
      </w:r>
    </w:p>
    <w:p w:rsidR="006A3E58" w:rsidRPr="001B1166" w:rsidRDefault="006A3E58" w:rsidP="001B1166">
      <w:pPr>
        <w:widowControl w:val="0"/>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Предоставление мер социальной поддержки, квалифицированной медицинской помощи, доступность ее оказания, назначение и выплата пенсий, создание доступной среды для маломобильных групп населения, установление и пересмотр инвалидности и т.д. - вот перечень актуальных вопросов, стоящих в повестке дня государственных органов власти.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республике реализуются важнейшие государственные программы, направленные на выполнение государством взятых на себя обязательств по предоставлению </w:t>
      </w:r>
      <w:r w:rsidRPr="001B1166">
        <w:rPr>
          <w:rFonts w:ascii="Times New Roman" w:hAnsi="Times New Roman"/>
          <w:color w:val="000000"/>
          <w:sz w:val="28"/>
          <w:szCs w:val="28"/>
        </w:rPr>
        <w:t xml:space="preserve">социальных гарантий жителям региона.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 декабря 2018 года в республике действует государственная программа «Социальная поддержка населения Республики Калмыкия», которая направлена на создание и развитие эффективной системы социального обслуживания населения, социальную поддержку отдельных категорий граждан и поддержку социально ориентированных некоммерческих организаций Республики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2019 году сохранены все предоставляемые меры социальной поддержки в полном объеме. Объем расходов, направляемых на эти цели, ежегодно увеличивается. Так, в отчетном году общий объем начисленных социальных выплат составил 1686,2 млн. руб. Общее количество правополучателей по категориям мер социальной поддержки – 120,7 тыс. человек, из которых 29,8 тыс. человек – федеральные льготники, 90,9 тыс.– региональные.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Федеральными мерами социальной поддержки пользовались: семьи с детьми (5674 чел.); семьи, имеющие в составе инвалида (22248 чел.); граждане, пострадавшие от воздействия радиации (878 чел.).</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Кроме того, 1071 семья получила сертификаты на материнский капитал. Объем средств, выделенных федеральным бюджетом на распоряжение материнским (семейным) капиталом, составил 579,2 млн. руб.  1333 семьи направили средства на улучшение жилищных условий на сумму 566,2 млн. руб., 94 – на получение образования детьми на сумму 6,6 млн. руб., 128 семей получили ежемесячную выплату в связи с рождением (усыновлением) второго ребенка из средств МСК на сумму 6,4 млн. руб.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Меры социальной поддержки за счет регионального бюджета представлены 3 основными группами.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Первая -  государственная поддержка семей, имеющих детей (31,9 тыс. чел.). В целях повышения благосостояния и стабильности многодетных семей в 2019 году им были установлены дополнительные социальные гарантии, в частности, увеличен размер выплат на питание в общеобразовательных организациях, с 2020 года предусмотрена финансовая поддержка на подготовку ребенка к школе.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Вторая группа – господдержка граждан пожилого возраста (54,2 тыс. получателей).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Третья – оказание государственной социальной помощи отдельным категориям граждан, в том числе малоимущим семьям, малоимущим одиноко проживающим гражданам (5,6 тыс. получателей).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рамках регионального проекта «Демография» в 2019 году получателями ежемесячных выплат в случае рождения третьего или последующих детей до достижения ребенком 3-х лет являлись 1874 чел.</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До конца 2021 года продлен срок действия регионального материнского (семейного) капитала с увеличением его размера до 100 тыс. руб. Увеличены направления расходования регионального маткапитала. В отчетном году данным видом мер социальной поддержки воспользовались 807 семей. С 1 января 2019 года введены единовременные выплаты женщинам, родившим ребенка (детей) в возрасте до 25 лет. В отчетный период данные выплаты назначены 618 женщинам.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Не менее приоритетным направлением является социальная поддержка лиц пожилого возраста (реабилитированные граждане, ветераны труда и др.). Для них установлены выплаты на оплату жилищно-коммунальных услуг, дополнительное лекарственное обеспечение, льготный проезд. Предусмотрены фиксированные денежные выплаты и иные меры социальной поддержки.</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В 2019 году законодательно закреплен ряд изменений, улучшающих положение социально незащищенных категорий.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в октябре 2019 года в республике принят закон, согласно которому одному из родителей (усыновителей) умерших лиц, зараженных ВИЧ до 18 лет в медицинских организациях республики, предоставляется социальная выплата для приобретения жилья или улучшения жилищных условий, в случае признания его в установленном порядке нуждающимся в улучшении жилищных условий, а также единовременная денежная выплата в размере 100 тыс. руб.</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 сожалению, в республике вновь имели место случаи нарушения установленных сроков предоставления мер социальной поддержки льготным категориям граждан, в том числе реабилитированным лицам, ветеранам труда, труженикам тыла. Данные обстоятельства были связаны с несвоевременным финансированием расходов из республиканского бюджета.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целях разрешения данных проблем Уполномоченным незамедлительно направлялись обращения в Правительство Республики Калмыкия и профильное министерство. </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Так, к Уполномоченному поступило обращение гражданки Б. по поводу несвоевременного оказания ей мер социальной поддержки как лицу, пострадавшему от политических репрессий. По утверждению заявителя положенные ей выплаты не производились на протяжении более двух месяцев.</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Уполномоченный обратился с данным вопросом в Министерство социального развития, труда и занятости Республики Калмыкия. Из полученного ответа следовало, что образовавшаяся задолженность по выплатам была частично погашена, остаток долга планировалось погасить в ближайшее время.</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По состоянию на 01.01.2020 года объем неисполненных социальных обязательств за счет средств республиканского бюджета составлял 179,0 млн. руб. (ноябрь, декабрь 2019 г.).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Несомненно, решение проблем граждан в социальной сфере требует значительных материальных затрат, однако ограниченность бюджетных средств не может являться основанием для несвоевременного предоставления гражданам мер социальной поддержки.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Подобные ситуации недопустимы, поскольку нарушают права льготников и ставят их в непростое финансовое положение.</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К Уполномоченному также поступали жалобы на отказ в предоставлении гражданам мер социальной поддержки.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Гр-н С. считал незаконным отказ КУ РК «Центр социальной защиты населения города Элисты» в предоставлении ему компенсации расходов на уплату взноса на капитальный ремонт общего имущества в многоквартирном доме. Указанная компенсация предусмотрена Законом Республики Калмыкия «О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Калмыкия». Согласно ст. 5 вышеназванного закона компенсация расходов на уплату взноса на капитальный ремонт предоставляется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 КУ РК «Центр социальной защиты населения города Элисты», на который возложены функции по назначению и выплате компенсации, отказал гражданину в назначении компенсации, поскольку в свидетельстве о государственной регистрации права собственником квартиры была указана его супруга.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Вместе  с тем, согласно ст.256 Гражданского кодекса РФ имущество, нажитое супругами во время брака, является их совместной собственностью, если договором между ними не установлен иной режим этого имущества. Квартира была приобретена супругами С. и Б. во время брака и являлась их совместной собственность, в связи с чем заявитель считал себя равноправным со своей женой собственником. При этом супруга заявителя зарегистрирована и проживает в Москве с детьми и компенсацией  расходов на уплату взноса на капитальный ремонт как собственник квартиры в Элисте не пользуется.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Изучив материалы жалобы, Уполномоченный оказал содействие гр-ну С. в подготовке искового заявления, которое Элистинским городским судом было частично удовлетворено. Суд обязал КУ РК «Центр социальной защиты населения города Элисты» повторно рассмотреть заявление гр-на С. о предоставлении компенсации расходов на уплату взноса на капитальный ремонт общего имущества в многоквартирном доме.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Пенсионное обеспечение - один из главных видов социальной защиты населения.</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С 2019 года вступили в действие основные положения Федерального закона от 3 октября 2018 года №350-ФЗ «О внесении изменений в отдельные законодательные акты Российской Федерации по вопросам назначения и выплаты пенсий». Одной из приоритетных задач, стоявших перед Пенсионным фондом в отчетном году, являлось повышение пенсий и социальных выплат пенсионерам, в том числе в соответствии с законодательными изменениями, принятыми в конце 2018 года.</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 xml:space="preserve">В течение 2019 года проведена повышенная индексация страховых пенсий, проиндексирована пенсия по государственному пенсионному обеспечению, включая социальные, повышены ежемесячные денежные выплаты и набор социальных услуг, увеличен размер выплаты пенсионерам, проработавшим 30 лет и более в сельском хозяйстве. Кроме того, были пересчитаны социальные доплаты к пенсии россиян в соответствии с изменениями в федеральные законы «О государственной социальной помощи» и «О прожиточном минимуме в Российской Федерации», а также выплаты работавшим в 2018 году пенсионерам с учетом новых пенсионных коэффициентов, сформированных за время трудоустройства, увеличен размер выплат из средств пенсионных накоплений: накопительной пенсии и срочной пенсионной выплаты.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В итоге на начало 2020 года средний размер трудовой пенсии в республике составил 12060,87 руб., социальной – 9070,05 руб.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По состоянию на 1 января 2020 года количество пенсионеров в Республике Калмыкия составило 77860 человек, в региональный сегмент Федерального регистра лиц, имеющих право на государственную социальную поддержку, включены 28160 человек, 1636 граждан подали заявления об отказе от набора социальных услуг. Кроме того, 9311 человек получали федеральную социальную доплату.</w:t>
      </w:r>
    </w:p>
    <w:p w:rsidR="006A3E58" w:rsidRPr="001B1166" w:rsidRDefault="006A3E58" w:rsidP="001B1166">
      <w:pPr>
        <w:pStyle w:val="2"/>
        <w:ind w:firstLine="709"/>
        <w:jc w:val="both"/>
        <w:rPr>
          <w:rFonts w:ascii="Times New Roman" w:hAnsi="Times New Roman"/>
          <w:sz w:val="28"/>
          <w:szCs w:val="28"/>
        </w:rPr>
      </w:pPr>
      <w:r w:rsidRPr="001B1166">
        <w:rPr>
          <w:rFonts w:ascii="Times New Roman" w:hAnsi="Times New Roman"/>
          <w:sz w:val="28"/>
          <w:szCs w:val="28"/>
        </w:rPr>
        <w:t>К Уполномоченному продолжают поступать обращения в сфере пенсионного обеспечения. Основной вопрос, который поднимается гражданами - это несогласие с отказом в назначении страховой пенсии по старости либо ее размером.</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Как правило, проводимые по таким обращениям проверки пенсионных дел подтверждали правильность исчисления пенсии. </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Так, в аппарат Уполномоченного поступило обращение гражданки Н. в интересах сына Н.М., являющегося инвалидом 2 группы. Гражданка Н. была не согласна с размером пенсионного обеспечения, утверждая, что ее сын должен получать страховую пенсию и ежемесячную денежную выплату как ветеран боевых действий. В целях разрешения поставленных в обращении вопросов Уполномоченный обратился в Отделение Пенсионного Фонда РФ по Республике Калмыкия.</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 xml:space="preserve">По итогам проверки пенсионного дела было установлено, что начисление пенсии и сумм ЕДВ сыну заявителя производится в соответствии с установленным порядком. Однако, в связи с имеющимися в органах Пенсионного фонда исполнительными документами из пенсии гр-на Н.М. производится удержание в размере 50%. </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При этом, была установлена возможность перерасчета пенсии сына заявительницы путем замены периода его службы в армии на пенсионные баллы. Заявителю даны разъяснения о порядке подачи заявления о перерасчете пенсии.</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Подобные ситуации в очередной раз показывают необходимость введения простых для восприятия форм просвещения и информирования населения в данной области.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К сожалению, проблема подтверждения заработка или периода работы в случае утраты документов, необходимых для расчёта пенсии, либо по иным, независящим от граждан причинам, остается открытой. В законодательстве данный вопрос не урегулирован. В результате гражданам отказывают в назначении пенсий или назначают пенсии в минимальном размере. В отчетном году в республике пенсионными органами отказано в назначении и выплате пенсии по причине неподтверждения страхового стажа 145 гражданам, в том числе досрочных пенсий – 119. </w:t>
      </w:r>
    </w:p>
    <w:p w:rsidR="006A3E58" w:rsidRPr="001B1166" w:rsidRDefault="006A3E58" w:rsidP="001B1166">
      <w:pPr>
        <w:spacing w:line="240" w:lineRule="auto"/>
        <w:ind w:firstLine="709"/>
        <w:rPr>
          <w:rStyle w:val="full-story"/>
          <w:rFonts w:ascii="Times New Roman" w:hAnsi="Times New Roman"/>
          <w:sz w:val="28"/>
          <w:szCs w:val="28"/>
        </w:rPr>
      </w:pPr>
      <w:r w:rsidRPr="001B1166">
        <w:rPr>
          <w:rFonts w:ascii="Times New Roman" w:hAnsi="Times New Roman"/>
          <w:sz w:val="28"/>
          <w:szCs w:val="28"/>
        </w:rPr>
        <w:t xml:space="preserve">Следует отметить, что в 2019 году был положительно решен вопрос с пенсионным обеспечением региональных государственных гражданских служащих и лиц, замещавших </w:t>
      </w:r>
      <w:r w:rsidRPr="001B1166">
        <w:rPr>
          <w:rStyle w:val="full-story"/>
          <w:rFonts w:ascii="Times New Roman" w:hAnsi="Times New Roman"/>
          <w:sz w:val="28"/>
          <w:szCs w:val="28"/>
        </w:rPr>
        <w:t>государственные должности Республики Калмыкия. Напомним, что в 2016 году Закон Республики Калмыкия от 22.02.2007 г. № 335-III-З «О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 по инициативе органов прокуратуры в судебном порядке был признан недействующим.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результате в регионе отсутствовал нормативный правовой акт, определяющий условия предоставления права на пенсию республиканским гражданским служащим. Данное обстоятельство явилось поводом для большого количества жалоб и обращений граждан в различные государственные структуры и судебные инстанции. Заявители считали, что гарантии их пенсионного обеспечения, установленные Федеральным законом «О государственной гражданской службе Российской Федерации»,  нарушены.</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также обращался по данному поводу в органы власти региона.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июне 2019 года был принят новый Закон Республики Калмыкия «О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Вопросы пенсионного обеспечения должны оставаться приоритетными, ведь речь идет о той категории граждан, которые в силу возраста или состояния здоровья особо нуждаются в поддержке государства. Не снижается потребность в осуществлении уполномоченными структурами широкомасштабной разъяснительной работы среди населения по вопросам реализации пенсионных прав граждан.</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Категория людей с ограниченными возможностями здоровья по определению требует особого внимания и помощи.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На начало 2020 года в республике проживало около 23 тыс. инвалидов.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Социальная реабилитация, интеграция в общество и полноценная занятость инвалидов – это один из показателей стабильного, благополучного и процветающего государства. </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sz w:val="28"/>
          <w:szCs w:val="28"/>
        </w:rPr>
        <w:t xml:space="preserve">Вместе </w:t>
      </w:r>
      <w:r w:rsidRPr="001B1166">
        <w:rPr>
          <w:rFonts w:ascii="Times New Roman" w:hAnsi="Times New Roman"/>
          <w:color w:val="000000"/>
          <w:sz w:val="28"/>
          <w:szCs w:val="28"/>
        </w:rPr>
        <w:t>с тем, люди с инвалидностью сталкиваются с определенными проблемами при реализации своих прав. По-прежнему остаются актуальными вопросы не только размеров социальных выплат (пенсий, компенсаций, субсидий), назначаемых им, но и доступность для них социальных услуг, технических средств реабилитации, социальной, инженерной и транспортной инфраструктур.</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целях решения обозначенных проблем в республике ведется работа, направленная на повышение уровня жизни лиц с ограниченными возможностями здоровья.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рамках государственной программы Республики Калмыкия «Доступная среда» и утвержденного в июле 2019 года Плана мероприятий («дорожная карта») по повышению значений показателей доступности для инвалидов объектов и услуг в Республике Калмыкия в 2019 году было предусмотрено финансирование данных работ  из различных источников в размере 2,3 млн. руб.</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Средства были направлены, в том числе, на поддержку учреждений спортивной направленности по адаптивной физической культуре и спорту (в БУ РК «Республиканский центр по адаптивной физической культуре и спорту» приобретены необходимые для занятия спортом инвентарь и оборудование), на организацию обучения специалистов учреждений, осуществляющих коммуникацию с инвалидами по слуху при предоставлении услуг в социальной сфере (обучено 17 специалистов).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Основные мероприятия программы направлены на создание безбарьерной среды для инвалидов. На 01.01.2020 года созданы условия на 77 объектах социальной инфраструктуры и услуг в приоритетных сферах жизнедеятельности инвалидов, что составляет 47,8% от общего количества объектов, включенных в соответствующий реестр.</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Актуальным остается обеспечение условий доступности многоквартирных домов для инвалидов. </w:t>
      </w:r>
    </w:p>
    <w:p w:rsidR="006A3E58" w:rsidRPr="001B1166" w:rsidRDefault="006A3E58" w:rsidP="001B1166">
      <w:pPr>
        <w:spacing w:line="240" w:lineRule="auto"/>
        <w:ind w:firstLine="709"/>
        <w:rPr>
          <w:rFonts w:ascii="Times New Roman" w:hAnsi="Times New Roman"/>
          <w:color w:val="FF0000"/>
          <w:sz w:val="28"/>
          <w:szCs w:val="28"/>
        </w:rPr>
      </w:pPr>
      <w:r w:rsidRPr="001B1166">
        <w:rPr>
          <w:rFonts w:ascii="Times New Roman" w:hAnsi="Times New Roman"/>
          <w:sz w:val="28"/>
          <w:szCs w:val="28"/>
        </w:rPr>
        <w:t>В г. Элисте действует комиссия по обследованию жилых помещений инвалидов и общего имущества в многоквартирных домах, в которых проживают инвалиды. По итогам обследования принимаются решения о проведении работ по приспособлению МКД с учетом потребностей лиц с ограниченными возможностями.</w:t>
      </w:r>
      <w:r w:rsidRPr="001B1166">
        <w:rPr>
          <w:rFonts w:ascii="Times New Roman" w:hAnsi="Times New Roman"/>
          <w:color w:val="FF0000"/>
          <w:sz w:val="28"/>
          <w:szCs w:val="28"/>
        </w:rPr>
        <w:t xml:space="preserve"> </w:t>
      </w:r>
      <w:r w:rsidRPr="001B1166">
        <w:rPr>
          <w:rFonts w:ascii="Times New Roman" w:hAnsi="Times New Roman"/>
          <w:sz w:val="28"/>
          <w:szCs w:val="28"/>
        </w:rPr>
        <w:t>В 2019 г.  в комиссию поступило 5 обращений граждан по вопросу установки пандусов.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этом следует отметить, что зачастую подобные заявления остаются без удовлетворения, поскольку в многоэтажных домах старой постройки каких-либо условий для комфортного проживания инвалида-колясочника не предусмотрено. Эти дома абсолютно не приспособлены для нужд людей с ограниченными возможностями здоровья: узкие дверные проемы и отсутствие пандусов, поручней, подъемников, лифтов. Установка в подъездах этих домов даже элементарных пандусов значительно уменьшает ширину лестничных маршей, что в свою очередь приводит к нарушению требований пожарной безопасности и неудобству проживания в доме других жильцов.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Основной проблемой остается отсутствие в муниципальных образованиях адаптированных для инвалидов транспортных средств, осуществляющих регулярные перевозки пассажиров. Приведение общественного транспорта в соответствие с требованиями его доступности затруднено по причине высокой стоимости работ и неготовности перевозчиков нести дополнительные расходы. </w:t>
      </w:r>
    </w:p>
    <w:p w:rsidR="006A3E58" w:rsidRPr="001B1166" w:rsidRDefault="006A3E58" w:rsidP="001B1166">
      <w:pPr>
        <w:pStyle w:val="NormalWeb"/>
        <w:spacing w:before="0" w:after="0"/>
        <w:ind w:firstLine="709"/>
        <w:rPr>
          <w:sz w:val="28"/>
          <w:szCs w:val="28"/>
        </w:rPr>
      </w:pPr>
      <w:r w:rsidRPr="001B1166">
        <w:rPr>
          <w:sz w:val="28"/>
          <w:szCs w:val="28"/>
        </w:rPr>
        <w:t xml:space="preserve">Одним из важнейших направлений Конвенции о правах инвалидов является достижение максимальной независимости инвалидов, для чего необходимо формирование комплексных реабилитационных и абилитационных услуг. В процесс формирования комплексного подхода к организации региональной системы реабилитации на территории республики вовлечены 5 органов государственной власти региона. Для определения степени сформированности региональной комплексной системы реабилитации инвалидов и детей-инвалидов в 2018 году была проведена ее оценка, итоговый результат которой равен 8 из 13 баллов. Данный показатель характеризует наличие в республике сети организаций, реализующих реабилитационные и абилитационные мероприятия, и определяет необходимость совершенствования существующей системы.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Таким образом, можно констатировать, что работа, проводимая органами власти, постепенно меняет в лучшую сторону ситуацию по созданию доступной среды для инвалидов, однако до окончательного решения данной задачи еще очень далеко. </w:t>
      </w:r>
    </w:p>
    <w:p w:rsidR="006A3E58" w:rsidRPr="001B1166" w:rsidRDefault="006A3E58" w:rsidP="001B1166">
      <w:pPr>
        <w:pStyle w:val="NormalWeb"/>
        <w:spacing w:before="0" w:after="0"/>
        <w:ind w:firstLine="709"/>
        <w:rPr>
          <w:sz w:val="28"/>
          <w:szCs w:val="28"/>
          <w:shd w:val="clear" w:color="auto" w:fill="FFFFFF"/>
        </w:rPr>
      </w:pPr>
      <w:r w:rsidRPr="001B1166">
        <w:rPr>
          <w:sz w:val="28"/>
          <w:szCs w:val="28"/>
        </w:rPr>
        <w:t xml:space="preserve">Говоря о правах лиц с ограниченными возможностями здоровья, следует отметить работу учреждений медико-социальной экспертизы. Ежегодно в аппарат Уполномоченного поступают обращения по поводу несогласия с решениями бюро МСЭ. Однако при наличии проблем освидетельствования и переосвидетельствования граждан учреждениями МСЭ, официальная статистика говорит о положительной тенденции в деятельности органов МСЭ, чему способствовала реализация </w:t>
      </w:r>
      <w:r w:rsidRPr="001B1166">
        <w:rPr>
          <w:sz w:val="28"/>
          <w:szCs w:val="28"/>
          <w:shd w:val="clear" w:color="auto" w:fill="FFFFFF"/>
        </w:rPr>
        <w:t xml:space="preserve">Плана мероприятий по совершенствованию государственной системы медико-социальной экспертизы на период до 2020 года.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 в 2019 году было обжаловано в вышестоящие бюро медико-социальной экспертизы 169 решений (в Главное бюро МСЭ – 128, Федеральное бюро МСЭ – 41), удовлетворено 10 жалоб, решения изменены.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При этом в отчетный период в регионе были впервые признаны инвалидами 1413 человек, повторно – 3232. Не признано инвалидами - 200. </w:t>
      </w:r>
    </w:p>
    <w:p w:rsidR="006A3E58" w:rsidRPr="001B1166" w:rsidRDefault="006A3E58" w:rsidP="001B1166">
      <w:pPr>
        <w:widowControl w:val="0"/>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Важным вопросом, затрагивающими права инвалидов, является их обеспечение санаторно-курортным лечением, техническими средствами реабилитации, протезно-ортопедическими изделиями.</w:t>
      </w:r>
    </w:p>
    <w:p w:rsidR="006A3E58" w:rsidRPr="001B1166" w:rsidRDefault="006A3E58" w:rsidP="001B1166">
      <w:pPr>
        <w:pStyle w:val="NormalWeb"/>
        <w:spacing w:before="0" w:after="0"/>
        <w:ind w:firstLine="709"/>
        <w:rPr>
          <w:sz w:val="28"/>
          <w:szCs w:val="28"/>
        </w:rPr>
      </w:pPr>
      <w:r w:rsidRPr="001B1166">
        <w:rPr>
          <w:sz w:val="28"/>
          <w:szCs w:val="28"/>
        </w:rPr>
        <w:t>В 2019 г. вопросы предоставления государственных услуг по обеспечению инвалидов техническими средствами реабилитации и предоставлению им санаторно-курортных путевок были предметом обсуждения на совещании с участием представителей Уполномоченного и руководства регионального отделения ФСС РФ по Республике Калмыкия.</w:t>
      </w:r>
    </w:p>
    <w:p w:rsidR="006A3E58" w:rsidRPr="001B1166" w:rsidRDefault="006A3E58" w:rsidP="001B1166">
      <w:pPr>
        <w:pStyle w:val="NormalWeb"/>
        <w:spacing w:before="0" w:after="0"/>
        <w:ind w:firstLine="709"/>
        <w:rPr>
          <w:sz w:val="28"/>
          <w:szCs w:val="28"/>
        </w:rPr>
      </w:pPr>
      <w:r w:rsidRPr="001B1166">
        <w:rPr>
          <w:sz w:val="28"/>
          <w:szCs w:val="28"/>
        </w:rPr>
        <w:t>По сведениям ГУ - РО ФСС РФ по Республике Калмыкия в 2019 году гражданам льготных категорий было распределено 449 санаторно-курортных путевок, из них 92 – сопровождающим лицам. В то же время, по состоянию на 1 января 2020 года в отделении зарегистрировано 1542 активные заявки на обеспечение санаторно-курортным лечением льготников.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Не все инвалиды обеспечены</w:t>
      </w:r>
      <w:r w:rsidRPr="001B1166">
        <w:rPr>
          <w:rFonts w:ascii="Times New Roman" w:hAnsi="Times New Roman"/>
          <w:color w:val="008000"/>
          <w:sz w:val="28"/>
          <w:szCs w:val="28"/>
        </w:rPr>
        <w:t xml:space="preserve"> </w:t>
      </w:r>
      <w:r w:rsidRPr="001B1166">
        <w:rPr>
          <w:rFonts w:ascii="Times New Roman" w:hAnsi="Times New Roman"/>
          <w:sz w:val="28"/>
          <w:szCs w:val="28"/>
        </w:rPr>
        <w:t xml:space="preserve">техническими средствами реабилитации и протезно-ортопедическими изделиями. В истекшем году региональным отделением ФСС России по Республике Калмыкия 2857 инвалидов обеспечены техническими средствами реабилитации (исполнено 6572 заявки), не исполнено 348 заявок, 249 инвалидам была выплачена компенсация за самостоятельное приобретение ТСР на сумму 6414,9 тыс. руб. </w:t>
      </w:r>
    </w:p>
    <w:p w:rsidR="006A3E58" w:rsidRPr="001B1166" w:rsidRDefault="006A3E58" w:rsidP="001B1166">
      <w:pPr>
        <w:widowControl w:val="0"/>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 таких условиях, представляется чрезвычайно важным продолжить работу, направленную на обеспечение максимальной открытости и прозрачности распределения санаторно-курортных путевок, а также обеспечить широкое информирование населения о предоставляемых государственных услугах. В качестве положительного примера такой работы, показавшего неплохие результаты, необходимо отметить реализацию проекта «Социальный персональный навигатор для детей-инвалидов», направленного на повышение информированности об услугах ФСС.</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Охрана здоровья людей, создание условий для профилактики и качественного лечения болезней являются одним из приоритетных направлений в социальной политике государства.</w:t>
      </w:r>
    </w:p>
    <w:p w:rsidR="006A3E58" w:rsidRPr="001B1166" w:rsidRDefault="006A3E58" w:rsidP="001B1166">
      <w:pPr>
        <w:pStyle w:val="ConsPlusNormal"/>
        <w:ind w:firstLine="709"/>
        <w:rPr>
          <w:bCs/>
        </w:rPr>
      </w:pPr>
      <w:r w:rsidRPr="001B1166">
        <w:t xml:space="preserve">По предварительным данным в 2019 году показатель смертности в республике от всех причин составил 9,3 на 1 тыс. населения, что на 3,1% ниже аналогичного показателя за прошлый год. </w:t>
      </w:r>
      <w:r w:rsidRPr="001B1166">
        <w:rPr>
          <w:bCs/>
        </w:rPr>
        <w:t xml:space="preserve">Снизились показатели детской смертности, не зарегистрировано случаев материнской смертности. </w:t>
      </w:r>
    </w:p>
    <w:p w:rsidR="006A3E58" w:rsidRPr="001B1166" w:rsidRDefault="006A3E58" w:rsidP="001B1166">
      <w:pPr>
        <w:pStyle w:val="ConsPlusNormal"/>
        <w:ind w:firstLine="709"/>
        <w:rPr>
          <w:bCs/>
        </w:rPr>
      </w:pPr>
      <w:r w:rsidRPr="001B1166">
        <w:t xml:space="preserve">Среди основных причин смерти жителей Республики Калмыкия - </w:t>
      </w:r>
      <w:r w:rsidRPr="001B1166">
        <w:rPr>
          <w:bCs/>
        </w:rPr>
        <w:t>болезни системы кровообращения, злокачественные новообразования, травмы</w:t>
      </w:r>
      <w:r w:rsidRPr="001B1166">
        <w:t xml:space="preserve"> </w:t>
      </w:r>
      <w:r w:rsidRPr="001B1166">
        <w:rPr>
          <w:bCs/>
        </w:rPr>
        <w:t xml:space="preserve">и несчастные случаи. </w:t>
      </w:r>
    </w:p>
    <w:p w:rsidR="006A3E58" w:rsidRPr="001B1166" w:rsidRDefault="006A3E58" w:rsidP="001B1166">
      <w:pPr>
        <w:pStyle w:val="ConsPlusNormal"/>
        <w:ind w:firstLine="709"/>
      </w:pPr>
      <w:r w:rsidRPr="001B1166">
        <w:t>При этом, как и во всей России наблюдается снижение рождаемости и естественного прироста населения. В отчетном году в республике родилось 2835 детей, что на 98 меньше, чем в 2018 году.</w:t>
      </w:r>
    </w:p>
    <w:p w:rsidR="006A3E58" w:rsidRPr="001B1166" w:rsidRDefault="006A3E58" w:rsidP="001B1166">
      <w:pPr>
        <w:pStyle w:val="ConsPlusNormal"/>
        <w:ind w:firstLine="709"/>
        <w:rPr>
          <w:bCs/>
        </w:rPr>
      </w:pPr>
      <w:r w:rsidRPr="001B1166">
        <w:rPr>
          <w:bCs/>
        </w:rPr>
        <w:t xml:space="preserve">Если говорить об </w:t>
      </w:r>
      <w:r w:rsidRPr="001B1166">
        <w:t xml:space="preserve">общей заболеваемости населения республики, </w:t>
      </w:r>
      <w:r w:rsidRPr="001B1166">
        <w:rPr>
          <w:bCs/>
        </w:rPr>
        <w:t xml:space="preserve">то </w:t>
      </w:r>
      <w:r w:rsidRPr="001B1166">
        <w:t xml:space="preserve">ведущее место здесь занимают болезни органов дыхания, болезни кожи и мочеполовой системы, органов пищеварения и различные травмы. Непростая ситуация в регионе с онкологическими заболеваниями и туберкулезом. </w:t>
      </w:r>
    </w:p>
    <w:p w:rsidR="006A3E58" w:rsidRPr="001B1166" w:rsidRDefault="006A3E58" w:rsidP="001B1166">
      <w:pPr>
        <w:suppressAutoHyphens/>
        <w:spacing w:line="240" w:lineRule="auto"/>
        <w:ind w:firstLine="709"/>
        <w:rPr>
          <w:rFonts w:ascii="Times New Roman" w:hAnsi="Times New Roman"/>
          <w:sz w:val="28"/>
          <w:szCs w:val="28"/>
        </w:rPr>
      </w:pPr>
      <w:r w:rsidRPr="001B1166">
        <w:rPr>
          <w:rFonts w:ascii="Times New Roman" w:hAnsi="Times New Roman"/>
          <w:sz w:val="28"/>
          <w:szCs w:val="28"/>
        </w:rPr>
        <w:t>В целях повышения качества и доступности медицинской помощи в отчетном году в рамках Государственной программы</w:t>
      </w:r>
      <w:r w:rsidRPr="001B1166">
        <w:rPr>
          <w:rFonts w:ascii="Times New Roman" w:hAnsi="Times New Roman"/>
          <w:color w:val="FF0000"/>
          <w:sz w:val="28"/>
          <w:szCs w:val="28"/>
        </w:rPr>
        <w:t xml:space="preserve"> </w:t>
      </w:r>
      <w:r w:rsidRPr="001B1166">
        <w:rPr>
          <w:rFonts w:ascii="Times New Roman" w:hAnsi="Times New Roman"/>
          <w:sz w:val="28"/>
          <w:szCs w:val="28"/>
        </w:rPr>
        <w:t xml:space="preserve">«Развитие здравоохранения Республики Калмыкия на 2013-2020 годы» </w:t>
      </w:r>
      <w:r w:rsidRPr="001B1166">
        <w:rPr>
          <w:rFonts w:ascii="Times New Roman" w:hAnsi="Times New Roman"/>
          <w:bCs/>
          <w:sz w:val="28"/>
          <w:szCs w:val="28"/>
        </w:rPr>
        <w:t>реализован ряд мероприятий</w:t>
      </w:r>
      <w:r w:rsidRPr="001B1166">
        <w:rPr>
          <w:rFonts w:ascii="Times New Roman" w:hAnsi="Times New Roman"/>
          <w:sz w:val="28"/>
          <w:szCs w:val="28"/>
        </w:rPr>
        <w:t>, направленных на повышение эффективности и результативности функционирования системы здравоохранения.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по сведениям регионального министерства здравоохранения средняя обеспеченность населения высокотехнологичной медицинской помощью (ВМП) увеличилась за последние пять лет практически в два раза и составила в 2019 году 549,9 на 100 тыс. населения. В отчетный период высокотехнологичную медицинскую помощь получили 2229 человек, в том числе 1606 пациентов - в федеральных клиниках, 623 - в БУ РК «Республиканская больница им. П.П. Жемчуева». В структуре оказания ВМП преобладают оперативные вмешательства по профилям: сердечно-сосудистая хирургия, онкология, травматология и ортопедия.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прошедшем году в санаторно-курортные учреждения и реабилитационные центры Минздрава России направлено 1554 человека, в том числе 698 детей.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республике по итогам 2019 года достигнуты и даже несколько превышены целевые показатели повышения оплаты труда медицинских работников.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предварительным данным республиканского минздрава средняя заработная плата медицинских работников в государственных учреждениях за 2019 год составила: врачи - 46286,8 руб., средний медицинский персонал – 24257,0 руб., младший медперсонал – 22976,3 руб.</w:t>
      </w:r>
    </w:p>
    <w:p w:rsidR="006A3E58" w:rsidRPr="001B1166" w:rsidRDefault="006A3E58" w:rsidP="001B1166">
      <w:pPr>
        <w:suppressAutoHyphens/>
        <w:spacing w:line="240" w:lineRule="auto"/>
        <w:ind w:firstLine="709"/>
        <w:rPr>
          <w:rFonts w:ascii="Times New Roman" w:hAnsi="Times New Roman"/>
          <w:sz w:val="28"/>
          <w:szCs w:val="28"/>
        </w:rPr>
      </w:pPr>
      <w:r w:rsidRPr="001B1166">
        <w:rPr>
          <w:rFonts w:ascii="Times New Roman" w:hAnsi="Times New Roman"/>
          <w:sz w:val="28"/>
          <w:szCs w:val="28"/>
        </w:rPr>
        <w:t>Однако, несмотря на принимаемые меры, в здравоохранении региона остаются проблемные вопросы в сфере оказания первичной медицинской помощи, лекарственного обеспечения, кадрового дефицита в учреждениях, доступности медицинской помощи, соблюдения стандартов ее оказания, а также обеспечения достойных условий в некоторых медицинских учреждениях.</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Подтверждением этому могут служить итоги работы контрольно-надзорных органов.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только ТО Росздравнадзора по Республике Калмыкия по результатам 56 проверок организаций и индивидуальных предпринимателей, осуществляющих медицинскую деятельность, по выявленным нарушениям требований законодательства в сфере здравоохранения выдано 31 предписание по их устранению.</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Пожалуй, самой злободневной проблемой регионального здравоохранения, негативно отражающейся на реализации прав граждан, на протяжении длительного времени является дефицит кадров медицинских специалистов.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К концу 2019 года укомплектованность медицинских организаций врачами составила менее 60% (с учетом совместительства – порядка 88%), средним медицинским персоналом – порядка 73% (с учетом совместительства - порядка 92%). В медицинских учреждениях республики имелось около 200 вакансий врачей и 150 - среднего медицинского персонала.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Уменьшение численности медицинских работников наблюдается последние 3 года. Лечебные учреждения не в полном объеме укомплектованы, в первую очередь, педиатрами и терапевтами, врачами общей практики, фельдшерами и врачами ФАП, ФЗП и скорой помощи. </w:t>
      </w:r>
    </w:p>
    <w:p w:rsidR="006A3E58" w:rsidRPr="001B1166" w:rsidRDefault="006A3E58" w:rsidP="001B1166">
      <w:pPr>
        <w:spacing w:line="240" w:lineRule="auto"/>
        <w:ind w:firstLine="709"/>
        <w:textAlignment w:val="baseline"/>
        <w:rPr>
          <w:rFonts w:ascii="Times New Roman" w:hAnsi="Times New Roman"/>
          <w:spacing w:val="-2"/>
          <w:sz w:val="28"/>
          <w:szCs w:val="28"/>
        </w:rPr>
      </w:pPr>
      <w:r w:rsidRPr="001B1166">
        <w:rPr>
          <w:rFonts w:ascii="Times New Roman" w:hAnsi="Times New Roman"/>
          <w:sz w:val="28"/>
          <w:szCs w:val="28"/>
        </w:rPr>
        <w:t xml:space="preserve">Отток квалифицированных специалистов в другие регионы и из сельской местности в город обусловлен такими факторами как: </w:t>
      </w:r>
      <w:r w:rsidRPr="001B1166">
        <w:rPr>
          <w:rFonts w:ascii="Times New Roman" w:hAnsi="Times New Roman"/>
          <w:spacing w:val="-2"/>
          <w:sz w:val="28"/>
          <w:szCs w:val="28"/>
        </w:rPr>
        <w:t>нежелание работать после обучения, более высокий уровень заработной платы в других регионах и частном секторе здравоохранения, недостаточность социальной поддержки.</w:t>
      </w:r>
    </w:p>
    <w:p w:rsidR="006A3E58" w:rsidRPr="001B1166" w:rsidRDefault="006A3E58" w:rsidP="001B1166">
      <w:pPr>
        <w:spacing w:line="240" w:lineRule="auto"/>
        <w:ind w:firstLine="709"/>
        <w:textAlignment w:val="baseline"/>
        <w:rPr>
          <w:rFonts w:ascii="Times New Roman" w:hAnsi="Times New Roman"/>
          <w:color w:val="000000"/>
          <w:sz w:val="28"/>
          <w:szCs w:val="28"/>
        </w:rPr>
      </w:pPr>
      <w:r w:rsidRPr="001B1166">
        <w:rPr>
          <w:rFonts w:ascii="Times New Roman" w:hAnsi="Times New Roman"/>
          <w:sz w:val="28"/>
          <w:szCs w:val="28"/>
        </w:rPr>
        <w:t xml:space="preserve">Особо кадровый дефицит ощущается в сельской местности. </w:t>
      </w:r>
      <w:r w:rsidRPr="001B1166">
        <w:rPr>
          <w:rFonts w:ascii="Times New Roman" w:hAnsi="Times New Roman"/>
          <w:color w:val="000000"/>
          <w:sz w:val="28"/>
          <w:szCs w:val="28"/>
        </w:rPr>
        <w:t>Несмотря на принимаемые меры в рамках программ «Земский доктор» и «Земский фельдшер» сегодняшнее предложение для сельских медицинских работников пока не привлекательно, не создает конкурентные условия по сравнению с условиями в городской среде и других регионах страны, и не может компенсировать трудности и условия работы в отдаленных сельских районах.</w:t>
      </w:r>
    </w:p>
    <w:p w:rsidR="006A3E58" w:rsidRPr="001B1166" w:rsidRDefault="006A3E58" w:rsidP="001B1166">
      <w:pPr>
        <w:tabs>
          <w:tab w:val="left" w:pos="900"/>
          <w:tab w:val="left" w:pos="9355"/>
        </w:tabs>
        <w:spacing w:line="240" w:lineRule="auto"/>
        <w:ind w:firstLine="709"/>
        <w:rPr>
          <w:rFonts w:ascii="Times New Roman" w:hAnsi="Times New Roman"/>
          <w:sz w:val="28"/>
          <w:szCs w:val="28"/>
        </w:rPr>
      </w:pPr>
      <w:r w:rsidRPr="001B1166">
        <w:rPr>
          <w:rFonts w:ascii="Times New Roman" w:hAnsi="Times New Roman"/>
          <w:sz w:val="28"/>
          <w:szCs w:val="28"/>
        </w:rPr>
        <w:t>Как правило, медики, заключившие в рамках указанных программ договоры, отработав положенный по договору срок, покидают сельские поселения.</w:t>
      </w:r>
    </w:p>
    <w:p w:rsidR="006A3E58" w:rsidRPr="001B1166" w:rsidRDefault="006A3E58" w:rsidP="001B1166">
      <w:pPr>
        <w:spacing w:line="240" w:lineRule="auto"/>
        <w:ind w:firstLine="709"/>
        <w:textAlignment w:val="baseline"/>
        <w:rPr>
          <w:rFonts w:ascii="Times New Roman" w:hAnsi="Times New Roman"/>
          <w:iCs/>
          <w:color w:val="000000"/>
          <w:sz w:val="28"/>
          <w:szCs w:val="28"/>
        </w:rPr>
      </w:pPr>
      <w:r w:rsidRPr="001B1166">
        <w:rPr>
          <w:rFonts w:ascii="Times New Roman" w:hAnsi="Times New Roman"/>
          <w:iCs/>
          <w:color w:val="000000"/>
          <w:sz w:val="28"/>
          <w:szCs w:val="28"/>
        </w:rPr>
        <w:t>Так, к Уполномоченному обратились жители с. Виноградное Городовиковского района республики по вопросу реализации своего конституционного права на медицинскую помощь. Из пояснений заявителей следовало, что в связи с увольнением медработника на протяжении более месяца остается вакантной должность участкового врача-терапевта. В обращении утверждалось, что руководством районной больницы не принимаются действенные меры по замещению имеющейся вакансии. В результате жители не имели возможности получить необходимую медицинскую помощь по месту жительства.</w:t>
      </w:r>
    </w:p>
    <w:p w:rsidR="006A3E58" w:rsidRPr="001B1166" w:rsidRDefault="006A3E58" w:rsidP="001B1166">
      <w:pPr>
        <w:spacing w:line="240" w:lineRule="auto"/>
        <w:ind w:firstLine="709"/>
        <w:textAlignment w:val="baseline"/>
        <w:rPr>
          <w:rFonts w:ascii="Times New Roman" w:hAnsi="Times New Roman"/>
          <w:iCs/>
          <w:color w:val="000000"/>
          <w:sz w:val="28"/>
          <w:szCs w:val="28"/>
        </w:rPr>
      </w:pPr>
      <w:r w:rsidRPr="001B1166">
        <w:rPr>
          <w:rFonts w:ascii="Times New Roman" w:hAnsi="Times New Roman"/>
          <w:iCs/>
          <w:color w:val="000000"/>
          <w:sz w:val="28"/>
          <w:szCs w:val="28"/>
        </w:rPr>
        <w:t xml:space="preserve">Уполномоченный обратился к руководству Городовиковского РМО и регионального министерства здравоохранения по вопросу разрешения сложившейся проблемной ситуации. </w:t>
      </w:r>
    </w:p>
    <w:p w:rsidR="006A3E58" w:rsidRPr="001B1166" w:rsidRDefault="006A3E58" w:rsidP="001B1166">
      <w:pPr>
        <w:spacing w:line="240" w:lineRule="auto"/>
        <w:ind w:firstLine="709"/>
        <w:textAlignment w:val="baseline"/>
        <w:rPr>
          <w:rFonts w:ascii="Times New Roman" w:hAnsi="Times New Roman"/>
          <w:iCs/>
          <w:color w:val="000000"/>
          <w:sz w:val="28"/>
          <w:szCs w:val="28"/>
        </w:rPr>
      </w:pPr>
      <w:r w:rsidRPr="001B1166">
        <w:rPr>
          <w:rFonts w:ascii="Times New Roman" w:hAnsi="Times New Roman"/>
          <w:iCs/>
          <w:color w:val="000000"/>
          <w:sz w:val="28"/>
          <w:szCs w:val="28"/>
        </w:rPr>
        <w:t>Из полученных ответов следовало, что на период отсутствия основного работника в Виноградненской врачебной амбулатории два раза в неделю организован прием пациентов врачом-терапевтом, совмещающим данную работу с работой в дневном стационаре при указанной врачебной амбулатории. Кроме того, в течение отчетного года в с. Виноградном организовывались осмотры жителей районной врачебной бригадой (хирург, невролог, гинеколог), а также силами мобильной выездной бригады БУ РК «Республиканский центр специализированных видов медицинской помощи «Сулда».</w:t>
      </w:r>
    </w:p>
    <w:p w:rsidR="006A3E58" w:rsidRPr="001B1166" w:rsidRDefault="006A3E58" w:rsidP="001B1166">
      <w:pPr>
        <w:spacing w:line="240" w:lineRule="auto"/>
        <w:ind w:firstLine="709"/>
        <w:textAlignment w:val="baseline"/>
        <w:rPr>
          <w:rFonts w:ascii="Times New Roman" w:hAnsi="Times New Roman"/>
          <w:iCs/>
          <w:color w:val="000000"/>
          <w:sz w:val="28"/>
          <w:szCs w:val="28"/>
        </w:rPr>
      </w:pPr>
      <w:r w:rsidRPr="001B1166">
        <w:rPr>
          <w:rFonts w:ascii="Times New Roman" w:hAnsi="Times New Roman"/>
          <w:iCs/>
          <w:color w:val="000000"/>
          <w:sz w:val="28"/>
          <w:szCs w:val="28"/>
        </w:rPr>
        <w:t xml:space="preserve"> Уполномоченный был проинформирован о мероприятиях, проводимых с целью заполнения образовавшейся вакансии, в том числе в рамках программы «Земский доктор», а также о предоставлении районными властями дополнительных гарантий медицинским специалистам сельской местности.</w:t>
      </w:r>
    </w:p>
    <w:p w:rsidR="006A3E58" w:rsidRPr="001B1166" w:rsidRDefault="006A3E58" w:rsidP="001B1166">
      <w:pPr>
        <w:spacing w:line="240" w:lineRule="auto"/>
        <w:ind w:firstLine="709"/>
        <w:textAlignment w:val="baseline"/>
        <w:rPr>
          <w:rFonts w:ascii="Times New Roman" w:hAnsi="Times New Roman"/>
          <w:color w:val="000000"/>
          <w:sz w:val="28"/>
          <w:szCs w:val="28"/>
        </w:rPr>
      </w:pPr>
      <w:r w:rsidRPr="001B1166">
        <w:rPr>
          <w:rFonts w:ascii="Times New Roman" w:hAnsi="Times New Roman"/>
          <w:color w:val="000000"/>
          <w:sz w:val="28"/>
          <w:szCs w:val="28"/>
        </w:rPr>
        <w:t>Кадровая проблема находится в поле зрения органов государственной власти и общественности, изыскиваются различные источники ее решения. Прорабатывается вопрос возвращения к системе обязательного распределения молодых специалистов после окончания медицинских учебных заведений.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мае 2019 года Правительством Республики Калмыкия утвержден Порядок предоставления единовременных компенсационных выплат в Республике Калмыкия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2019 году заключены договоры с 16 медработниками.</w:t>
      </w:r>
    </w:p>
    <w:p w:rsidR="006A3E58" w:rsidRPr="001B1166" w:rsidRDefault="006A3E58" w:rsidP="001B1166">
      <w:pPr>
        <w:pStyle w:val="NormalWeb"/>
        <w:spacing w:before="0" w:after="0"/>
        <w:ind w:firstLine="709"/>
        <w:rPr>
          <w:sz w:val="28"/>
          <w:szCs w:val="28"/>
        </w:rPr>
      </w:pPr>
      <w:r w:rsidRPr="001B1166">
        <w:rPr>
          <w:sz w:val="28"/>
          <w:szCs w:val="28"/>
        </w:rPr>
        <w:t>В</w:t>
      </w:r>
      <w:r w:rsidRPr="001B1166">
        <w:rPr>
          <w:sz w:val="28"/>
          <w:szCs w:val="28"/>
          <w:shd w:val="clear" w:color="auto" w:fill="FFFFFF"/>
        </w:rPr>
        <w:t xml:space="preserve"> целях устранения дефицита врачебных кадров</w:t>
      </w:r>
      <w:r w:rsidRPr="001B1166">
        <w:rPr>
          <w:sz w:val="28"/>
          <w:szCs w:val="28"/>
        </w:rPr>
        <w:t xml:space="preserve"> осуществляется направление выпускников школ на целевое обучение с дальнейшим их распределением в медучреждения республики, за счет бюджета региона им предоставляется дополнительная стипендия, в БПОУ РК «Калмыцкий медицинский колледж им. Т. Хахлыновой» создан центр трудоустройства выпускников.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2019 году 46 абитуриентов начали обучение в медицинских ВУЗах по целевым договорам, 13 – по договорам о целевом обучении в ординатуре.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Важным фактором привлечения медицинских специалистов для работы в медицинских организациях является создание благоприятных для них условий. Согласно действующему законодательству решение данных вопросов отнесено к полномочиям органов местного самоуправления.</w:t>
      </w:r>
    </w:p>
    <w:p w:rsidR="006A3E58" w:rsidRPr="001B1166" w:rsidRDefault="006A3E58" w:rsidP="001B1166">
      <w:pPr>
        <w:pStyle w:val="formattexttopleveltext"/>
        <w:spacing w:before="0" w:beforeAutospacing="0" w:after="0" w:afterAutospacing="0"/>
        <w:ind w:firstLine="709"/>
        <w:jc w:val="both"/>
        <w:rPr>
          <w:sz w:val="28"/>
          <w:szCs w:val="28"/>
        </w:rPr>
      </w:pPr>
      <w:r w:rsidRPr="001B1166">
        <w:rPr>
          <w:sz w:val="28"/>
          <w:szCs w:val="28"/>
        </w:rPr>
        <w:t xml:space="preserve">Работа в данном направлении в районах республики местными властями ведется с использованием различных методов. В частности, в некоторых районах республики устанавливаются доплаты к окладу, выплачиваются дополнительные стипендии студентам медицинских учебных заведений, решается жилищный вопрос и т.д.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всем этом, принимаемые меры только отчасти позволяют решить проблему кадрового дефицита медработников. Органам власти следует продолжать комплексную работу, направленную на повышение привлекательности профессии медика и создание условий, позволяющих удовлетворить социально-бытовые потребности медработников, в том числе в сельской местности.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Несомненно, решению вопросов обеспечения медицинских учреждений квалифицированными кадрами будет способствовать и реализация озвученных главой государства в своем ежегодном послании к Федеральному собранию в 2020 году инициатив, посвященных данной проблематике. В частности, по увеличению целевого набора в медицинские учебные заведения и необходимости обеспечения выпускников рабочими местами.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Не теряет своей актуальности проблематика лекарственного обеспечения льготных категорий граждан. </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rPr>
        <w:t>В республике функционирует автономное учреждение «Аптечное управление», в структуру которого входят 1 аптека и 6 аптечных пунктов в г. Элисте и п. Аршан, 13 аптек в районах республики и аптечный оптовый склад. В</w:t>
      </w:r>
      <w:r w:rsidRPr="001B1166">
        <w:rPr>
          <w:rFonts w:ascii="Times New Roman" w:hAnsi="Times New Roman"/>
          <w:sz w:val="28"/>
          <w:szCs w:val="28"/>
          <w:shd w:val="clear" w:color="auto" w:fill="FFFFFF"/>
        </w:rPr>
        <w:t xml:space="preserve"> отдаленных сельских поселениях работают</w:t>
      </w:r>
      <w:r w:rsidRPr="001B1166">
        <w:rPr>
          <w:rFonts w:ascii="Times New Roman" w:hAnsi="Times New Roman"/>
          <w:b/>
          <w:sz w:val="28"/>
          <w:szCs w:val="28"/>
          <w:shd w:val="clear" w:color="auto" w:fill="FFFFFF"/>
        </w:rPr>
        <w:t xml:space="preserve"> </w:t>
      </w:r>
      <w:r w:rsidRPr="001B1166">
        <w:rPr>
          <w:rFonts w:ascii="Times New Roman" w:hAnsi="Times New Roman"/>
          <w:sz w:val="28"/>
          <w:szCs w:val="28"/>
          <w:shd w:val="clear" w:color="auto" w:fill="FFFFFF"/>
        </w:rPr>
        <w:t>пункты отпуска лекарственных препаратов.</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shd w:val="clear" w:color="auto" w:fill="FFFFFF"/>
        </w:rPr>
        <w:t>Однако в деятельности управления имелись недостатки. Так, по итогам прокурорской проверки  в Целинном районе было установлено, что аптечный пункт в с. Троицком более месяца не функционировал по причине отсутствия провизора. Граждане были лишены возможности получения лекарственных средств по месту жительства и вынуждены обращаться в аптечные пункты г. Элисты.</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shd w:val="clear" w:color="auto" w:fill="FFFFFF"/>
        </w:rPr>
        <w:t xml:space="preserve">Имели место проблемы с проведением конкурсных процедур на закупку лекарственных препаратов и медицинских изделий. Так, граждане были вынуждены ожидать более 2-х месяцев поставки необходимых расходных материалов к инсулиновой помпе. </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shd w:val="clear" w:color="auto" w:fill="FFFFFF"/>
        </w:rPr>
        <w:t>Вследствие допущенных нарушений законодательства о государственной социальной помощи в профильное министерство прокуратурой региона внесены представления.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За счет федерального бюджета обеспечивались бесплатными лекарственными препаратами отдельные категории граждан, имеющие и сохранившие право на государственную социальную помощь (ОНЛС), а также больные в рамках программы 12 высокозатратных нозологий.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За счет средств республиканского бюджета лекарствами обеспечивались больные с редкими (орфанными) заболеваниями, а также отдельные категории граждан республики в соответствии с постановлением Правительства РФ от 30.07.1994 г.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2019 году численность лиц, имеющих и сохранивших право на бесплатное лекарственное обеспечение в рамках набора социальных услуг, составила около 6 тыс. человек. По программе ОНЛС в отчетный период им были отпущены бесплатные лекарственные препараты по 79147 рецептам врачей на сумму более 89 млн. руб., по программе 12 высокозатратных нозологий – по 1426 рецептам 148 пациентам на сумму более 133 млн. руб.</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По-прежнему затруднительным является вопрос финансирования лекарственного обеспечения «орфанников», и это при том, что данные расходы составляют значительную долю затрат региональных бюджетов, предусмотренных на лекарственное обеспечение. В региональном сегменте Регистра больных с редкими (орфанными) заболеваниями находится информация о 19-ти пациентах (5 детей и 14 взрослых).</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сведениям министерства здравоохранения республики за счет ресбюджета в отчетном году всего было отпущено лекарств по 140665 рецептам, на сумму 149,1 млн. руб., в том числе больным с редкими орфанными заболеваниями по 125 рецептам на сумму 64 млн. руб.</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Основной проблемой лекарственного обеспечения жителей региона является недостаточность финансовых средств, выделяемых из республиканского бюджета на указанные цели. Реальная потребность в финансах на данный вид медицинского обеспечения значительно выше.</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shd w:val="clear" w:color="auto" w:fill="FFFFFF"/>
        </w:rPr>
        <w:t>В 2019 году среди причин нарушения сроков поставки лекарственных препаратов можно выделить и действия некоторых поставщиков, нарушающих условия контрактов на поставку медикаментов в медицинские учреждения республики. Данная проблема возникала не только в Республике Калмыкия, в связи с чем российскими уполномоченными по правам человека был  организован мониторинг обеспечения лекарственными препаратами лиц, страдающих онкологическими заболеваниями.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shd w:val="clear" w:color="auto" w:fill="FFFFFF"/>
        </w:rPr>
        <w:t xml:space="preserve">Было выявлено, что в БУ РК «Республиканский онкологический диспансер им. Э.С. Тимошкаевой»  по вине поставщика ООО «Рай» пациенты на протяжении месяца не обеспечивались препаратом МНН «Бевацизумаб». Аналогичная ситуация имела место и с поставками препаратов «Авегра» (производитель ЗАО «БИОКАРД»).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Подобные ситуации вынуждают граждан приобретать необходимые лекарства самостоятельно, добиваться от медицинских учреждений соответствующих компенсаций, в том числе через судебные органы.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Среди проблемных вопросов лекарственного обеспечения можно также выделить: отказы врачей в выписке рецептов, в том числе на лекарственные средства по торговым наименованиям, отсутствие лекарственных средств в стационарах и аптеках, также врачи не всегда информируют пациентов о возможности получения лекарственных препаратов бесплатно. </w:t>
      </w:r>
    </w:p>
    <w:p w:rsidR="006A3E58" w:rsidRPr="001B1166" w:rsidRDefault="006A3E58" w:rsidP="001B1166">
      <w:pPr>
        <w:spacing w:line="240" w:lineRule="auto"/>
        <w:ind w:firstLine="709"/>
        <w:rPr>
          <w:rFonts w:ascii="Times New Roman" w:hAnsi="Times New Roman"/>
          <w:bCs/>
          <w:sz w:val="28"/>
          <w:szCs w:val="28"/>
        </w:rPr>
      </w:pPr>
      <w:r w:rsidRPr="001B1166">
        <w:rPr>
          <w:rFonts w:ascii="Times New Roman" w:hAnsi="Times New Roman"/>
          <w:bCs/>
          <w:sz w:val="28"/>
          <w:szCs w:val="28"/>
        </w:rPr>
        <w:t xml:space="preserve">Вопросы соблюдения прав лиц - получателей услуг в медицинских учреждениях и учреждениях социального обслуживания находятся на постоянном контроле республиканского государственного правозащитного института.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Сеть учреждений здравоохранения республики включает 32 медицинские организации и 1 образовательное учреждение, в том числе 16 медицинских организаций первого уровня, оказывающих медико-санитарную помощь, а также специализированную и скорую помощь, 6 медицинских организаций второго уровня, включая республиканские диспансеры, оказывающие первичную специализированную медико-санитарную и специализированную медицинскую помощь, 3 медицинские организации третьего уровня для оказания специализированной, в том числе высокотехнологичной медицинской помощи, и 7 организаций особого типа.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составе данных медицинских учреждений функционируют, в том числе,  8 врачебных амбулаторий, 33 офиса врача общей практики, 66 фельдшерских и 23 фельдшерско-акушерских пунктов. Кроме того, организованы 58 домовых хозяйств по оказанию первой помощи населению в районах республики.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Учреждения социальной направленности представлены 14 комплексными центрами социального обслуживания населения, 1 реабилитационным центром для детей и подростков с ограниченными возможностями и 8 стационарными учреждениями.</w:t>
      </w:r>
    </w:p>
    <w:p w:rsidR="006A3E58" w:rsidRPr="001B1166" w:rsidRDefault="006A3E58" w:rsidP="001B1166">
      <w:pPr>
        <w:widowControl w:val="0"/>
        <w:tabs>
          <w:tab w:val="num" w:pos="0"/>
        </w:tabs>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 2019 году стационарным социальным обслуживанием было охвачено 877 граждан пожилого возраста и инвалидов.</w:t>
      </w:r>
    </w:p>
    <w:p w:rsidR="006A3E58" w:rsidRPr="001B1166" w:rsidRDefault="006A3E58" w:rsidP="001B1166">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Продолжается привлечение негосударственных организаций на рынок социальных услуг. На начало 2020 года в реестре поставщиков социальных услуг в Республике Калмыкия числилось 26 организаций социального обслуживания населения, в том числе 3 негосударственные организации, предоставляющие социально-бытовые, социально-психологические, социально-педагогические услуги в сфере социального обслуживания граждан пожилого возраста и инвалидов, в том числе, детей-инвалидов.</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pacing w:val="3"/>
          <w:sz w:val="28"/>
          <w:szCs w:val="28"/>
        </w:rPr>
        <w:t>Для привлечения общественных организаций к осуществлению общественно - полезной деятельности</w:t>
      </w:r>
      <w:r w:rsidRPr="001B1166">
        <w:rPr>
          <w:rFonts w:ascii="Times New Roman" w:hAnsi="Times New Roman"/>
          <w:sz w:val="28"/>
          <w:szCs w:val="28"/>
        </w:rPr>
        <w:t xml:space="preserve"> в Республике Калмыкия оказывается поддержка проектов социально-ориентированных некоммерческих организаций (до 300 тыс.руб.). </w:t>
      </w:r>
      <w:r w:rsidRPr="001B1166">
        <w:rPr>
          <w:rFonts w:ascii="Times New Roman" w:hAnsi="Times New Roman"/>
          <w:sz w:val="28"/>
          <w:szCs w:val="28"/>
          <w:shd w:val="clear" w:color="auto" w:fill="FFFFFF"/>
        </w:rPr>
        <w:t>НКО республики активно принимают участие в конкурсах грантов Президента РФ. ПАО «ЛУКОЙЛ» на территории республики проводится конкурс социальных и культурных проектов.</w:t>
      </w:r>
    </w:p>
    <w:p w:rsidR="006A3E58" w:rsidRPr="001B1166" w:rsidRDefault="006A3E58" w:rsidP="001B1166">
      <w:pPr>
        <w:suppressAutoHyphens/>
        <w:spacing w:line="240" w:lineRule="auto"/>
        <w:ind w:firstLine="709"/>
        <w:rPr>
          <w:rFonts w:ascii="Times New Roman" w:hAnsi="Times New Roman"/>
          <w:sz w:val="28"/>
          <w:szCs w:val="28"/>
        </w:rPr>
      </w:pPr>
      <w:r w:rsidRPr="001B1166">
        <w:rPr>
          <w:rFonts w:ascii="Times New Roman" w:hAnsi="Times New Roman"/>
          <w:sz w:val="28"/>
          <w:szCs w:val="28"/>
        </w:rPr>
        <w:t>В рамках реализации государственных программ в социальной сфере в республике в 2019 году</w:t>
      </w:r>
      <w:r w:rsidRPr="001B1166">
        <w:rPr>
          <w:rFonts w:ascii="Times New Roman" w:hAnsi="Times New Roman"/>
          <w:bCs/>
          <w:sz w:val="28"/>
          <w:szCs w:val="28"/>
        </w:rPr>
        <w:t xml:space="preserve"> реализован ряд мероприятий,</w:t>
      </w:r>
      <w:r w:rsidRPr="001B1166">
        <w:rPr>
          <w:rFonts w:ascii="Times New Roman" w:hAnsi="Times New Roman"/>
          <w:sz w:val="28"/>
          <w:szCs w:val="28"/>
        </w:rPr>
        <w:t xml:space="preserve"> направленных на повышение качества и доступности медицинской помощи жителям и организации социального обслуживания населения. </w:t>
      </w:r>
    </w:p>
    <w:p w:rsidR="006A3E58" w:rsidRPr="001B1166" w:rsidRDefault="006A3E58" w:rsidP="001B1166">
      <w:pPr>
        <w:suppressAutoHyphens/>
        <w:spacing w:line="240" w:lineRule="auto"/>
        <w:ind w:firstLine="709"/>
        <w:rPr>
          <w:rFonts w:ascii="Times New Roman" w:hAnsi="Times New Roman"/>
          <w:sz w:val="28"/>
          <w:szCs w:val="28"/>
        </w:rPr>
      </w:pPr>
      <w:r w:rsidRPr="001B1166">
        <w:rPr>
          <w:rFonts w:ascii="Times New Roman" w:hAnsi="Times New Roman"/>
          <w:sz w:val="28"/>
          <w:szCs w:val="28"/>
        </w:rPr>
        <w:t xml:space="preserve">Регион продолжил улучшать материально-техническую базу учреждений здравоохранения и </w:t>
      </w:r>
      <w:r w:rsidRPr="001B1166">
        <w:rPr>
          <w:rFonts w:ascii="Times New Roman" w:hAnsi="Times New Roman"/>
          <w:color w:val="000000"/>
          <w:sz w:val="28"/>
          <w:szCs w:val="28"/>
        </w:rPr>
        <w:t>социального обслуживания.</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 xml:space="preserve">Так, проведены ремонты помещений в пяти домах-интернатах для престарелых и инвалидов, подготовлена проектно-сметная документация для проведения капитального ремонта в </w:t>
      </w:r>
      <w:r w:rsidRPr="001B1166">
        <w:rPr>
          <w:rFonts w:ascii="Times New Roman" w:hAnsi="Times New Roman"/>
          <w:sz w:val="28"/>
          <w:szCs w:val="28"/>
        </w:rPr>
        <w:t xml:space="preserve">реабилитационном центре для детей и подростков с ограниченными возможностями, приобретены 12 модульных </w:t>
      </w:r>
      <w:r w:rsidRPr="001B1166">
        <w:rPr>
          <w:rFonts w:ascii="Times New Roman" w:hAnsi="Times New Roman"/>
          <w:color w:val="000000"/>
          <w:sz w:val="28"/>
          <w:szCs w:val="28"/>
        </w:rPr>
        <w:t>ФП и ФАП. Кроме того, для учреждений приобреталось технологическое оборудование, предметы длительного пользования и т.д.</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color w:val="000000"/>
          <w:sz w:val="28"/>
          <w:szCs w:val="28"/>
        </w:rPr>
        <w:t xml:space="preserve">Планомерно ведется работа по созданию в учреждениях </w:t>
      </w:r>
      <w:r w:rsidRPr="001B1166">
        <w:rPr>
          <w:rFonts w:ascii="Times New Roman" w:hAnsi="Times New Roman"/>
          <w:sz w:val="28"/>
          <w:szCs w:val="28"/>
        </w:rPr>
        <w:t xml:space="preserve">психоневрологического профиля надлежащих </w:t>
      </w:r>
      <w:r w:rsidRPr="001B1166">
        <w:rPr>
          <w:rFonts w:ascii="Times New Roman" w:hAnsi="Times New Roman"/>
          <w:color w:val="000000"/>
          <w:sz w:val="28"/>
          <w:szCs w:val="28"/>
        </w:rPr>
        <w:t xml:space="preserve">условий для </w:t>
      </w:r>
      <w:r w:rsidRPr="001B1166">
        <w:rPr>
          <w:rFonts w:ascii="Times New Roman" w:hAnsi="Times New Roman"/>
          <w:sz w:val="28"/>
          <w:szCs w:val="28"/>
        </w:rPr>
        <w:t>лиц, страдающих психическими расстройствами.</w:t>
      </w:r>
    </w:p>
    <w:p w:rsidR="006A3E58" w:rsidRPr="001B1166" w:rsidRDefault="006A3E58" w:rsidP="001B1166">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 xml:space="preserve">В апреле 2019 года сдан в эксплуатацию новый спальный корпус </w:t>
      </w:r>
      <w:r w:rsidRPr="001B1166">
        <w:rPr>
          <w:rFonts w:ascii="Times New Roman" w:hAnsi="Times New Roman"/>
          <w:sz w:val="28"/>
          <w:szCs w:val="28"/>
        </w:rPr>
        <w:t>БУ РК «Сарпинский психоневрологический дом-интернат», что позволило решить проблему очередности в данное учреждение. Начата реконструкция основного здания БУ РК «Республиканский психоневрологический диспансер»</w:t>
      </w:r>
      <w:r w:rsidRPr="001B1166">
        <w:rPr>
          <w:rFonts w:ascii="Times New Roman" w:hAnsi="Times New Roman"/>
          <w:color w:val="000000"/>
          <w:sz w:val="28"/>
          <w:szCs w:val="28"/>
        </w:rPr>
        <w:t>.</w:t>
      </w:r>
    </w:p>
    <w:p w:rsidR="006A3E58" w:rsidRPr="001B1166" w:rsidRDefault="006A3E58" w:rsidP="001B1166">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Реализация указанных мероприятий позволила существенно повысить качество оказываемых услуг гражданам, качество их жизни и быта.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w:t>
      </w:r>
      <w:r w:rsidRPr="001B1166">
        <w:rPr>
          <w:rFonts w:ascii="Times New Roman" w:hAnsi="Times New Roman"/>
          <w:bCs/>
          <w:sz w:val="28"/>
          <w:szCs w:val="28"/>
        </w:rPr>
        <w:t xml:space="preserve">отчетном году Уполномоченный и сотрудники его аппарата посетили </w:t>
      </w:r>
      <w:r w:rsidRPr="001B1166">
        <w:rPr>
          <w:rFonts w:ascii="Times New Roman" w:hAnsi="Times New Roman"/>
          <w:sz w:val="28"/>
          <w:szCs w:val="28"/>
        </w:rPr>
        <w:t xml:space="preserve">БУ РК «Республиканский специальный дом-интернат для престарелых и инвалидов с отделением социальной реабилитации лиц без определенного места жительства», </w:t>
      </w:r>
      <w:r w:rsidRPr="001B1166">
        <w:rPr>
          <w:rFonts w:ascii="Times New Roman" w:hAnsi="Times New Roman"/>
          <w:bCs/>
          <w:sz w:val="28"/>
          <w:szCs w:val="28"/>
        </w:rPr>
        <w:t>БУ РК «Элистинский дом-интернат для престарелых и инвалидов», БУ РК «</w:t>
      </w:r>
      <w:r w:rsidRPr="001B1166">
        <w:rPr>
          <w:rFonts w:ascii="Times New Roman" w:hAnsi="Times New Roman"/>
          <w:sz w:val="28"/>
          <w:szCs w:val="28"/>
        </w:rPr>
        <w:t>Кетченеровский</w:t>
      </w:r>
      <w:r w:rsidRPr="001B1166">
        <w:rPr>
          <w:rFonts w:ascii="Times New Roman" w:hAnsi="Times New Roman"/>
          <w:bCs/>
          <w:sz w:val="28"/>
          <w:szCs w:val="28"/>
        </w:rPr>
        <w:t xml:space="preserve"> дом-интернат для престарелых и инвалидов», КУ РК «Реабилитационный центр для детей и подростков с ограниченными возможностями», </w:t>
      </w:r>
      <w:r w:rsidRPr="001B1166">
        <w:rPr>
          <w:rFonts w:ascii="Times New Roman" w:hAnsi="Times New Roman"/>
          <w:sz w:val="28"/>
          <w:szCs w:val="28"/>
        </w:rPr>
        <w:t>БУ РК «Республиканский комплексный центр социального обслуживания населения», районные комплексные центры социального обслуживания населения, КУ РК «Элистинский дом-интернат для умственно отсталых детей», БУ РК «Республиканский психоневрологический диспансер», а также школы–интернаты, в том числе санаторного типа.</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sz w:val="28"/>
          <w:szCs w:val="28"/>
        </w:rPr>
        <w:t>В целом, итоги посещений указанных учреждений показали, что в них создаются удовлетворительные условия для проживания, пребывания граждан, соблюдения их прав. Они получают квалифицированный уход, медицинское обеспечение, реабилитационные услуги. Однако в очередной раз приходится констатировать наличие в некоторых учреждениях нерешенных вопросов, связанных с лекарственным обеспечением, укомплектованностью врачебными кадрами, состоянием зданий и помещений и др.</w:t>
      </w:r>
      <w:r w:rsidRPr="001B1166">
        <w:rPr>
          <w:rFonts w:ascii="Times New Roman" w:hAnsi="Times New Roman"/>
          <w:color w:val="000000"/>
          <w:sz w:val="28"/>
          <w:szCs w:val="28"/>
        </w:rPr>
        <w:t xml:space="preserve">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color w:val="000000"/>
          <w:sz w:val="28"/>
          <w:szCs w:val="28"/>
        </w:rPr>
        <w:t>Ряд учреждений нуждается в капитальном ремонте. В частности, по сведениям Министерства здравоохранения Республики Калмыкия с</w:t>
      </w:r>
      <w:r w:rsidRPr="001B1166">
        <w:rPr>
          <w:rFonts w:ascii="Times New Roman" w:hAnsi="Times New Roman"/>
          <w:sz w:val="28"/>
          <w:szCs w:val="28"/>
        </w:rPr>
        <w:t>редний износ объектов первичного звена регионального здравоохранения по некоторым объектам составляет от 22,5 до 100%.</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Оценивая 2019 год, следует признать, что, несмотря на положительную динамику в сфере социальной поддержки социально уязвимых категорий населения и медицинского обеспечения населения, остаются нерешенные проблемы, связанные с недостаточным финансированием, несовершенством законодательства и правоприменительной практики, а также пресловутым человеческим фактором. </w:t>
      </w:r>
    </w:p>
    <w:p w:rsidR="006A3E58" w:rsidRPr="001B1166" w:rsidRDefault="006A3E58" w:rsidP="001B1166">
      <w:pPr>
        <w:autoSpaceDE w:val="0"/>
        <w:autoSpaceDN w:val="0"/>
        <w:adjustRightInd w:val="0"/>
        <w:spacing w:line="240" w:lineRule="auto"/>
        <w:ind w:firstLine="709"/>
        <w:rPr>
          <w:rFonts w:ascii="Times New Roman" w:hAnsi="Times New Roman"/>
          <w:color w:val="FF0000"/>
          <w:sz w:val="28"/>
          <w:szCs w:val="28"/>
        </w:rPr>
      </w:pPr>
      <w:r w:rsidRPr="001B1166">
        <w:rPr>
          <w:rFonts w:ascii="Times New Roman" w:hAnsi="Times New Roman"/>
          <w:sz w:val="28"/>
          <w:szCs w:val="28"/>
        </w:rPr>
        <w:t>Сложившаяся ситуация в социальной сфере региона диктует необходимость принятия органами власти дальнейших мер по совершенствованию системы реализации гражданами конституционных прав в обозначенной сфере.</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Эти меры должны быть направлены, в первую очередь, на усиление контроля за соблюдением действующего законодательства, создание достойных условий в учреждениях здравоохранения и социального обслуживания населения, повышение доступности медицинских и социальных услуг, в том числе, для сельских жителей, решение проблемы кадровой укомплектованности медицинских организаций, обеспечение в полном объеме льготников установленными мерами социальной поддержки, а также повышение уровня информированности населения о гарантированном объеме, сроках и методах помощи в социальной сфере.</w:t>
      </w:r>
    </w:p>
    <w:p w:rsidR="006A3E58" w:rsidRDefault="006A3E58" w:rsidP="001B1166">
      <w:pPr>
        <w:pStyle w:val="Heading1"/>
        <w:spacing w:before="0" w:line="240" w:lineRule="auto"/>
        <w:rPr>
          <w:rFonts w:ascii="Times New Roman" w:hAnsi="Times New Roman"/>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Право на жилище</w:t>
      </w:r>
    </w:p>
    <w:p w:rsidR="006A3E58" w:rsidRPr="001B1166" w:rsidRDefault="006A3E58" w:rsidP="001B1166">
      <w:pPr>
        <w:spacing w:line="240" w:lineRule="auto"/>
        <w:ind w:firstLine="720"/>
        <w:rPr>
          <w:rFonts w:ascii="Times New Roman" w:hAnsi="Times New Roman"/>
          <w:b/>
          <w:sz w:val="28"/>
          <w:szCs w:val="28"/>
        </w:rPr>
      </w:pP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Жилищно-бытовое обеспечение граждан и доступность жилья –  важнейший критерий социальной политики любого государства и одно из ключевых направлений оценки качества жизни населения.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Сегодня жилищная сфера, как одна из самых затратных сфер государственного регулирования, остается наиболее проблемной для всех регионов Российской Федерации.</w:t>
      </w:r>
    </w:p>
    <w:p w:rsidR="006A3E58" w:rsidRPr="001B1166" w:rsidRDefault="006A3E58" w:rsidP="001B1166">
      <w:pPr>
        <w:autoSpaceDE w:val="0"/>
        <w:spacing w:line="240" w:lineRule="auto"/>
        <w:ind w:firstLine="709"/>
        <w:rPr>
          <w:rFonts w:ascii="Times New Roman" w:eastAsia="SimSun" w:hAnsi="Times New Roman"/>
          <w:sz w:val="28"/>
          <w:szCs w:val="28"/>
        </w:rPr>
      </w:pPr>
      <w:r w:rsidRPr="001B1166">
        <w:rPr>
          <w:rFonts w:ascii="Times New Roman" w:hAnsi="Times New Roman"/>
          <w:sz w:val="28"/>
          <w:szCs w:val="28"/>
        </w:rPr>
        <w:t xml:space="preserve">По-прежнему широк спектр </w:t>
      </w:r>
      <w:r w:rsidRPr="001B1166">
        <w:rPr>
          <w:rFonts w:ascii="Times New Roman" w:eastAsia="SimSun" w:hAnsi="Times New Roman"/>
          <w:sz w:val="28"/>
          <w:szCs w:val="28"/>
        </w:rPr>
        <w:t xml:space="preserve">вопросов, которые поднимались в обращениях жителей республики, адресованных региональному Уполномоченному в 2019 году. В их числе - постановка на учёт нуждающихся в жилых помещениях, предоставление жилья по договорам социального найма, аварийное состояние жилья, и неблагоприятные условия проживания, и неисполнение решений судов о предоставлении жилья, а также предоставление качественных жилищно-коммунальных услуг.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Основную роль в разрешении существующих проблем в данной сфере должно играть государство, ведь создание условий для осуществления права на жилище и поощрение жилищного строительства являются конституционной обязанностью органов государственной власти и местного самоуправления.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конце декабря 2018 года в республике была утверждена и в настоящее время реализуется </w:t>
      </w:r>
      <w:r w:rsidRPr="001B1166">
        <w:rPr>
          <w:rFonts w:ascii="Times New Roman" w:hAnsi="Times New Roman"/>
          <w:sz w:val="28"/>
          <w:szCs w:val="28"/>
          <w:bdr w:val="none" w:sz="0" w:space="0" w:color="auto" w:frame="1"/>
          <w:shd w:val="clear" w:color="auto" w:fill="FFFFFF"/>
        </w:rPr>
        <w:t>Государственная программа «Обеспечение доступным и комфортным жильем жителей Республики Калмыкия», принятая в</w:t>
      </w:r>
      <w:r w:rsidRPr="001B1166">
        <w:rPr>
          <w:rFonts w:ascii="Times New Roman" w:hAnsi="Times New Roman"/>
          <w:sz w:val="28"/>
          <w:szCs w:val="28"/>
        </w:rPr>
        <w:t xml:space="preserve"> целях формирования рынка доступного стандартного жилья и жилищного фонда социального использования.</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В рамках данной программы принято 7 подпрограмм, направленных на содействие развитию жилищного строительства и предприятий промышленности строительных материалов, индустриального домостроения; обеспечение жильем отдельных категорий граждан, а также молодых семей и лиц из числа детей-сирот и детей, оставшихся без попечения родителей и т.д.</w:t>
      </w:r>
    </w:p>
    <w:p w:rsidR="006A3E58" w:rsidRPr="001B1166" w:rsidRDefault="006A3E58" w:rsidP="001B1166">
      <w:pPr>
        <w:pStyle w:val="10"/>
        <w:ind w:firstLine="709"/>
        <w:jc w:val="both"/>
        <w:rPr>
          <w:rFonts w:ascii="Times New Roman" w:eastAsia="Arial Unicode MS" w:hAnsi="Times New Roman"/>
          <w:sz w:val="28"/>
          <w:szCs w:val="28"/>
          <w:u w:color="000000"/>
        </w:rPr>
      </w:pPr>
      <w:r w:rsidRPr="001B1166">
        <w:rPr>
          <w:rFonts w:ascii="Times New Roman" w:hAnsi="Times New Roman"/>
          <w:spacing w:val="1"/>
          <w:sz w:val="28"/>
          <w:szCs w:val="28"/>
        </w:rPr>
        <w:t>В</w:t>
      </w:r>
      <w:r w:rsidRPr="001B1166">
        <w:rPr>
          <w:rFonts w:ascii="Times New Roman" w:hAnsi="Times New Roman"/>
          <w:sz w:val="28"/>
          <w:szCs w:val="28"/>
        </w:rPr>
        <w:t xml:space="preserve"> отчетном году по информации регионального министерства по строительству, транспорту и дорожному хозяйству в республике за счет всех источников финансирования введено в эксплуатацию </w:t>
      </w:r>
      <w:r w:rsidRPr="001B1166">
        <w:rPr>
          <w:rFonts w:ascii="Times New Roman" w:eastAsia="Arial Unicode MS" w:hAnsi="Times New Roman"/>
          <w:sz w:val="28"/>
          <w:szCs w:val="28"/>
          <w:u w:color="000000"/>
        </w:rPr>
        <w:t>97,5 тыс.кв.м. жилья, из них ввод индивидуального жилищного строительства составил 60,2 тыс.кв.м., а ввод жилья в многоквартирных домах - 37,3 тыс.кв.м.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ходе осуществления государственного контроля и надзора за соблюдением действующего законодательства в данной сфере министерством проведены 202 проверки на объектах капитального строительства, в рамках которых выдано 159 предписаний об устранении нарушений при строительстве, реконструкции, капитальном ремонте объекта капитального строительства, вынесено 55 постановлений о привлечении к административной ответственности на общую сумму 1 139,5 тыс. рублей по ст.ст. 9.4, 9.5 КоАП РФ.</w:t>
      </w:r>
    </w:p>
    <w:p w:rsidR="006A3E58" w:rsidRPr="001B1166" w:rsidRDefault="006A3E58" w:rsidP="001B1166">
      <w:pPr>
        <w:pStyle w:val="1"/>
        <w:shd w:val="clear" w:color="auto" w:fill="auto"/>
        <w:spacing w:before="0" w:line="240" w:lineRule="auto"/>
        <w:ind w:firstLine="709"/>
        <w:contextualSpacing/>
        <w:rPr>
          <w:rFonts w:ascii="Times New Roman" w:hAnsi="Times New Roman"/>
          <w:sz w:val="28"/>
          <w:szCs w:val="28"/>
        </w:rPr>
      </w:pPr>
      <w:r w:rsidRPr="001B1166">
        <w:rPr>
          <w:rFonts w:ascii="Times New Roman" w:hAnsi="Times New Roman"/>
          <w:sz w:val="28"/>
          <w:szCs w:val="28"/>
        </w:rPr>
        <w:t xml:space="preserve">На осуществление полномочий по обеспечению жильем инвалидов и семей, имеющих детей-инвалидов, ветеранов и инвалидов боевых действий, членов семей погибших (умерших) инвалидов и ветеранов боевых действий, вставших на учет до 01.01.2005 г., республике в установленном порядке было предусмотрено выделение средств из федерального бюджета в объеме 24 620,6 тыс. руб. </w:t>
      </w:r>
    </w:p>
    <w:p w:rsidR="006A3E58" w:rsidRPr="001B1166" w:rsidRDefault="006A3E58" w:rsidP="001B1166">
      <w:pPr>
        <w:pStyle w:val="1"/>
        <w:shd w:val="clear" w:color="auto" w:fill="auto"/>
        <w:spacing w:before="0" w:line="240" w:lineRule="auto"/>
        <w:ind w:firstLine="709"/>
        <w:contextualSpacing/>
        <w:rPr>
          <w:rFonts w:ascii="Times New Roman" w:hAnsi="Times New Roman"/>
          <w:sz w:val="28"/>
          <w:szCs w:val="28"/>
        </w:rPr>
      </w:pPr>
      <w:r w:rsidRPr="001B1166">
        <w:rPr>
          <w:rFonts w:ascii="Times New Roman" w:hAnsi="Times New Roman"/>
          <w:sz w:val="28"/>
          <w:szCs w:val="28"/>
        </w:rPr>
        <w:t>По состоянию на 01.01.2020 г. реализовали свое право (приобрели жилье) 18 ветеранов боевых действий, 2 инвалида боевых действий и 2 члена семей погибших (умерших) инвалидов и ветеранов боевых действий, а также 22 инвалида и семьи, имеющие детей-инвалидов, в том числе 2 - на основании судебных решений.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этом темпы обеспечения льготников субсидиями на приобретение жилья за счет федерального бюджета не соответствуют реальным потребностям. Так, только в сводном списке инвалидов и семей, имеющих детей-инвалидов по Республике Калмыкия состоит 253 человека.</w:t>
      </w:r>
      <w:r w:rsidRPr="001B1166">
        <w:rPr>
          <w:rFonts w:ascii="Times New Roman" w:hAnsi="Times New Roman"/>
          <w:b/>
          <w:bCs/>
          <w:sz w:val="28"/>
          <w:szCs w:val="28"/>
        </w:rPr>
        <w:t xml:space="preserve"> </w:t>
      </w:r>
    </w:p>
    <w:p w:rsidR="006A3E58" w:rsidRPr="001B1166" w:rsidRDefault="006A3E58" w:rsidP="001B1166">
      <w:pPr>
        <w:suppressAutoHyphens/>
        <w:spacing w:line="240" w:lineRule="auto"/>
        <w:ind w:firstLine="709"/>
        <w:rPr>
          <w:rFonts w:ascii="Times New Roman" w:hAnsi="Times New Roman"/>
          <w:bCs/>
          <w:sz w:val="28"/>
          <w:szCs w:val="28"/>
        </w:rPr>
      </w:pPr>
      <w:r w:rsidRPr="001B1166">
        <w:rPr>
          <w:rFonts w:ascii="Times New Roman" w:hAnsi="Times New Roman"/>
          <w:bCs/>
          <w:sz w:val="28"/>
          <w:szCs w:val="28"/>
        </w:rPr>
        <w:t>В сводном списке ветеранов Великой Отечественной войны по состоянию на 01.01.2020г. в Республике Калмыкия состоят 4 вдовы ветеранов ВОВ, которые на сегодняшний день не обеспечены жилыми помещениями. Решение данного вопроса находится на рассмотрении Министерства строительства и жилищно-коммунального хозяйства Российской Федерации.</w:t>
      </w:r>
    </w:p>
    <w:p w:rsidR="006A3E58" w:rsidRPr="001B1166" w:rsidRDefault="006A3E58" w:rsidP="001B1166">
      <w:pPr>
        <w:autoSpaceDE w:val="0"/>
        <w:autoSpaceDN w:val="0"/>
        <w:spacing w:line="240" w:lineRule="auto"/>
        <w:ind w:firstLine="709"/>
        <w:rPr>
          <w:rFonts w:ascii="Times New Roman" w:hAnsi="Times New Roman"/>
          <w:sz w:val="28"/>
          <w:szCs w:val="28"/>
        </w:rPr>
      </w:pPr>
      <w:r w:rsidRPr="001B1166">
        <w:rPr>
          <w:rFonts w:ascii="Times New Roman" w:hAnsi="Times New Roman"/>
          <w:sz w:val="28"/>
          <w:szCs w:val="28"/>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 постановлением Правительства РФ от 21.03.2006 г. №153), республике было выделено 10 государственных жилищных сертификатов.</w:t>
      </w:r>
    </w:p>
    <w:p w:rsidR="006A3E58" w:rsidRPr="001B1166" w:rsidRDefault="006A3E58" w:rsidP="001B1166">
      <w:pPr>
        <w:autoSpaceDE w:val="0"/>
        <w:autoSpaceDN w:val="0"/>
        <w:spacing w:line="240" w:lineRule="auto"/>
        <w:ind w:firstLine="709"/>
        <w:rPr>
          <w:rFonts w:ascii="Times New Roman" w:hAnsi="Times New Roman"/>
          <w:sz w:val="28"/>
          <w:szCs w:val="28"/>
        </w:rPr>
      </w:pPr>
      <w:r w:rsidRPr="001B1166">
        <w:rPr>
          <w:rFonts w:ascii="Times New Roman" w:hAnsi="Times New Roman"/>
          <w:sz w:val="28"/>
          <w:szCs w:val="28"/>
        </w:rPr>
        <w:t>На 1 января 2020 года 8 человек, подвергшихся радиационному воздействию вследствие катастрофы на Чернобыльской АЭС и аварии на ПО «Маяк», и приравненных к ним лиц, реализовали свои жилищные сертификаты.</w:t>
      </w:r>
    </w:p>
    <w:p w:rsidR="006A3E58" w:rsidRPr="001B1166" w:rsidRDefault="006A3E58" w:rsidP="001B1166">
      <w:pPr>
        <w:autoSpaceDE w:val="0"/>
        <w:autoSpaceDN w:val="0"/>
        <w:spacing w:line="240" w:lineRule="auto"/>
        <w:ind w:firstLine="709"/>
        <w:rPr>
          <w:rFonts w:ascii="Times New Roman" w:hAnsi="Times New Roman"/>
          <w:sz w:val="28"/>
          <w:szCs w:val="28"/>
        </w:rPr>
      </w:pPr>
      <w:r w:rsidRPr="001B1166">
        <w:rPr>
          <w:rFonts w:ascii="Times New Roman" w:hAnsi="Times New Roman"/>
          <w:sz w:val="28"/>
          <w:szCs w:val="28"/>
        </w:rPr>
        <w:t xml:space="preserve">Ситуация с обеспечением жилыми помещениями детей-сирот и детей, оставшихся без попечения родителей и лиц из их числа, находится на постоянном контроле Уполномоченного. Несмотря на прилагаемые органами власти усилия, проблемы </w:t>
      </w:r>
      <w:r w:rsidRPr="001B1166">
        <w:rPr>
          <w:rFonts w:ascii="Times New Roman" w:hAnsi="Times New Roman"/>
          <w:sz w:val="28"/>
          <w:szCs w:val="28"/>
          <w:shd w:val="clear" w:color="auto" w:fill="FFFFFF"/>
        </w:rPr>
        <w:t xml:space="preserve">реализации жилищных прав </w:t>
      </w:r>
      <w:r w:rsidRPr="001B1166">
        <w:rPr>
          <w:rFonts w:ascii="Times New Roman" w:hAnsi="Times New Roman"/>
          <w:sz w:val="28"/>
          <w:szCs w:val="28"/>
        </w:rPr>
        <w:t>детей-сирот являются актуальными. По сведениям Министерства образования и науки РК на 01.01.2020 г. на учете на предоставление жилья состоят 630 детей-сирот, детей, оставшихся без попечения родителей, и лиц из их числа, из них у 462  право на получение жилья уже наступило.</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В 2019 году 29 лицам данной категории предоставлены жилые помещения специализированного фонда по договорам найма.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Безусловно, решение существующих проблем в этой сфере требует значительных финансовых средств. </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sz w:val="28"/>
          <w:szCs w:val="28"/>
        </w:rPr>
        <w:t xml:space="preserve">Нарушение жилищных прав нередко является причиной обращений лиц из числа детей-сирот к Уполномоченному. </w:t>
      </w:r>
      <w:r w:rsidRPr="001B1166">
        <w:rPr>
          <w:rFonts w:ascii="Times New Roman" w:hAnsi="Times New Roman"/>
          <w:iCs/>
          <w:sz w:val="28"/>
          <w:szCs w:val="28"/>
        </w:rPr>
        <w:t xml:space="preserve">Так, в аппарат Уполномоченного поступило обращение гражданки А. </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 xml:space="preserve">В данном обращении было указано, что заявительница ранее проживала в жилом помещении опекуна, иного помещения, предоставляемого по договору социального найма или принадлежащего на праве собственности, не имеет. В 2019 году она окончила высшее учебное заведение, однако жилое помещение в установленном законом порядке ей не предоставлено. </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Из заявления также следовало, что гр-ка А. с 2008 году состояла на  учете как сирота в Ики-Бурульском сельском муниципальном образовании, а в 2012 году в связи с переездом в г. Элисту она была поставлена на аналогичный учет в столице региона.</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При этом, в соответствии с положениями Закона Республики Калмыкия от 3 ноября 2011 г. №296-</w:t>
      </w:r>
      <w:r w:rsidRPr="001B1166">
        <w:rPr>
          <w:rFonts w:ascii="Times New Roman" w:hAnsi="Times New Roman"/>
          <w:iCs/>
          <w:sz w:val="28"/>
          <w:szCs w:val="28"/>
          <w:lang w:val="en-US"/>
        </w:rPr>
        <w:t>IV</w:t>
      </w:r>
      <w:r w:rsidRPr="001B1166">
        <w:rPr>
          <w:rFonts w:ascii="Times New Roman" w:hAnsi="Times New Roman"/>
          <w:iCs/>
          <w:sz w:val="28"/>
          <w:szCs w:val="28"/>
        </w:rPr>
        <w:t>-З «О правовом регулировании отдельных вопросов в сфере жилищных отношений» она была включена в сводный список подлежащих обеспечению жилыми помещениями детей-сирот и лиц из их числа, в порядке очередности, исходя из даты подачи последнего заявления, т.е. с 2012 года.</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 xml:space="preserve">Гражданка А. настаивала на том, что переезд в пределах республики и последующая постановка ее на учет по новому месту жительства не должны влиять на очередность в указанном списке. </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Согласившись с доводами заявителя, Уполномоченным было направлено обращение в Прокуратуру Республики Калмыкия с просьбой о проведении проверки и принятии мер к восстановлению прав гражданки А.</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 xml:space="preserve">В результате региональной прокуратурой было подготовлено и направлено в суд исковое заявление об обязании профильного министерства предоставить заявителю жилое помещение по договору найма специализированных жилых помещений.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При этом можно предположить, что аналогичные ситуации могут иметь место и в дальнейшем. Полагаю, что республиканскому министерству образования и науки и заинтересованным органам власти целесообразно изучить данный вопрос на предмет совершенствования действующей редакции закона в части формирования списка подлежащих обеспечению жилыми помещениями детей-сирот и лиц, оставшихся без попечения родителей, и лиц из их числа, исключив возможность ущемления прав детей-сирот при смене места жительства.</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Нельзя не отметить положительную тенденцию в решении проблемы исполнения судебных решений по обеспечению детей-сирот и детей, оставшихся без попечения родителей, лиц из их числа, социальной выплатой (субсидией) на строительство или приобретение жилого помещения в собственность.</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 xml:space="preserve">Так, в отчетном году данную субсидию получили </w:t>
      </w:r>
      <w:r w:rsidRPr="001B1166">
        <w:rPr>
          <w:rFonts w:ascii="Times New Roman" w:hAnsi="Times New Roman"/>
          <w:sz w:val="28"/>
          <w:szCs w:val="28"/>
        </w:rPr>
        <w:t xml:space="preserve">36 лиц указанной категории граждан, а </w:t>
      </w:r>
      <w:r w:rsidRPr="001B1166">
        <w:rPr>
          <w:rFonts w:ascii="Times New Roman" w:hAnsi="Times New Roman"/>
          <w:iCs/>
          <w:sz w:val="28"/>
          <w:szCs w:val="28"/>
        </w:rPr>
        <w:t xml:space="preserve">в региональном министерстве по строительству, транспорту и дорожному хозяйству на 31 декабря 2019 года оставалось не исполненными 93 аналогичных судебных решения. Бюджетом региона на 2020 год предусмотрены финансовые средства на их исполнение в объеме </w:t>
      </w:r>
      <w:r w:rsidRPr="001B1166">
        <w:rPr>
          <w:rFonts w:ascii="Times New Roman" w:hAnsi="Times New Roman"/>
          <w:sz w:val="28"/>
          <w:szCs w:val="28"/>
        </w:rPr>
        <w:t>76 146,9 тыс. рублей</w:t>
      </w:r>
      <w:r w:rsidRPr="001B1166">
        <w:rPr>
          <w:rFonts w:ascii="Times New Roman" w:hAnsi="Times New Roman"/>
          <w:iCs/>
          <w:sz w:val="28"/>
          <w:szCs w:val="28"/>
        </w:rPr>
        <w:t xml:space="preserve">, что позволит </w:t>
      </w:r>
      <w:r w:rsidRPr="001B1166">
        <w:rPr>
          <w:rFonts w:ascii="Times New Roman" w:hAnsi="Times New Roman"/>
          <w:sz w:val="28"/>
          <w:szCs w:val="28"/>
        </w:rPr>
        <w:t>обеспечить 85 человек соответствующей социальной выплатой.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Продолжают поступать к Уполномоченному обращения граждан из числа детей-сирот, получивших жилье по договорам найма специализированного жилого помещения, предоставленного из жилфонда республики, по поводу неудовлетворительного состояния жилых помещений, неблагоустроенности и антисанитарного состояния придомовой территории.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Учитывая те трудности, с которыми формируется жилищный фонд Республики Калмыкия, Уполномоченный полагает, что органам государственной власти Республики Калмыкия следует уделить особое внимание контролю за использованием и сохранностью жилищного фонда Республики Калмыкия, обеспечением соответствия жилых помещений данного фонда установленным санитарным и техническим правилам и нормам, иным требованиям законодательства.</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 xml:space="preserve">В мае 2019 года региональным правительством были внесены изменения в порядок предоставления жилых помещений специализированного жилищного фонда Республики Калмыкия по договорам найма специализированных жилых помещений детям-сиротам и детям, оставшимся без попечения родителей, а также лицам из их числа. </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Изменения коснулись вопросов формирования жилищного фонда социального использования, в частности, включения в него жилых помещений из специализированного жилищного фонда для предоставления жилых помещений по договорам социального найма детям-сиротам и детям, оставшимся без попечения родителей, также лицам из их числа.</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Кроме того, порядок дополнен нормой, согласно которой в случае смерти лиц, с которыми был заключен договор найма специализированных жилых помещений, данное жилое помещение исключается из специализированного жилищного фонда, а с их наследниками (несовершеннолетними детьми, супругом (супругой) заключается договор социального найма в отношении данного жилого помещения.</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В аппарат Уполномоченного поступило обращение жильцов дома №101, расположенного по ул. Ипподромная г. Элисты, квартиры которым были предоставлены как детям-сиротам. В своем обращении они  просили оказать содействие в заключении с ними договоров социального найма в связи с истечением пятилетнего срока договоров найма специализированного жилого помещения по причине затягивания решения данного вопроса заинтересованными министерствами.</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В целях разрешения возникшей ситуации Уполномоченный обратился к Председателю Правительства Республики Калмыкия. В результате были приняты соответствующие распоряжения об исключении указанного жилого дома из спецжилфонда республики и включении его в жилищный фонд социального использования Республики Калмыкия. На основании данных распоряжений была проведена работа по заключению с жильцами договоров социального найма. В 2019 году заключено 57 таких договоров.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Наиболее острым в республике, как и в целом по стране, является вопрос обеспечения жильем граждан, принятых на учет в качестве нуждающихся в улучшении жилищных условий.</w:t>
      </w:r>
    </w:p>
    <w:p w:rsidR="006A3E58" w:rsidRPr="001B1166" w:rsidRDefault="006A3E58" w:rsidP="001B1166">
      <w:pPr>
        <w:spacing w:line="240" w:lineRule="auto"/>
        <w:ind w:firstLine="709"/>
        <w:rPr>
          <w:rFonts w:ascii="Times New Roman" w:hAnsi="Times New Roman"/>
          <w:b/>
          <w:sz w:val="28"/>
          <w:szCs w:val="28"/>
        </w:rPr>
      </w:pPr>
      <w:r w:rsidRPr="001B1166">
        <w:rPr>
          <w:rFonts w:ascii="Times New Roman" w:hAnsi="Times New Roman"/>
          <w:sz w:val="28"/>
          <w:szCs w:val="28"/>
        </w:rPr>
        <w:t xml:space="preserve">Так, только по данным Администрации г. Элисты у нее на учете в качестве нуждающихся в жилых помещениях, предоставляемых по договорам социального найма, состоит 8437 граждан, 499 из них имеют право на получение жилого помещения во внеочередном порядке. При всем этом, в 2019 году в Элисте нуждающимся предоставлено только 3 жилых помещения. </w:t>
      </w:r>
    </w:p>
    <w:p w:rsidR="006A3E58" w:rsidRPr="001B1166" w:rsidRDefault="006A3E58" w:rsidP="001B1166">
      <w:pPr>
        <w:autoSpaceDE w:val="0"/>
        <w:spacing w:line="240" w:lineRule="auto"/>
        <w:ind w:firstLine="709"/>
        <w:rPr>
          <w:rFonts w:ascii="Times New Roman" w:hAnsi="Times New Roman"/>
          <w:sz w:val="28"/>
          <w:szCs w:val="28"/>
        </w:rPr>
      </w:pPr>
      <w:r w:rsidRPr="001B1166">
        <w:rPr>
          <w:rFonts w:ascii="Times New Roman" w:hAnsi="Times New Roman"/>
          <w:sz w:val="28"/>
          <w:szCs w:val="28"/>
        </w:rPr>
        <w:t xml:space="preserve">В результате, время ожидания предоставления жилых помещений по договорам социального найма составляет десятки лет, что приводит к наличию многочисленных жалоб граждан в различные инстанции. </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pacing w:val="1"/>
          <w:sz w:val="28"/>
          <w:szCs w:val="28"/>
        </w:rPr>
        <w:t>В качестве типичной ситуации можно привести пример обращения жительницы г. Элисты – гражданки Э.</w:t>
      </w:r>
      <w:r w:rsidRPr="001B1166">
        <w:rPr>
          <w:rFonts w:ascii="Times New Roman" w:hAnsi="Times New Roman"/>
          <w:iCs/>
          <w:sz w:val="28"/>
          <w:szCs w:val="28"/>
        </w:rPr>
        <w:t xml:space="preserve"> В своем обращении гр-ка Э. указала, что она совместно с сыном проживает длительное время в общежитии, своего жилья не имеет, с 1997 года состоит на городском учете в качестве нуждающейся в получении жилья. На протяжении длительного времени ее право не реализуется.</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В целях разрешения поставленного заявителем вопроса Уполномоченным было направлено обращение в Администрацию г.Элисты, из ответа которой следовало, что гражданка Э. действительно состоит на городском учете в списке одиноких матерей с января 1997 года под №169. И в связи с тем, что в настоящее время свободные жилые помещения в муниципальном жилищном фонде отсутствуют, решить вопрос о выделении гражданке Э. жилья в ближайшее время не представляется возможным.</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Порой даже наличие судебного акта не гарантирует гражданину реализацию его жилищных прав.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 к Уполномоченному обратился гражданин Ц. с жалобой на элистинскую городскую администрацию по поводу неисполнения судебного решения о предоставлении ему жилья. В своей жалобе гр-н Ц. указал, что в 2017 году по исковому заявлению прокурора г.Элисты в интересах заявителя Элистинским городским судом вынесено решением, согласно которому суд обязал Администрацию г.Элисты предоставить вне очереди гр-ну Ц. благоустроенное жилое помещение по договору социального найма. Однако на протяжении более 2-х лет указанное судебное решение не исполняется.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этом Управлением ФССП по Республике Калмыкия принимались меры, направленные на обязание должника исполнить решение суда. В частности, выносились постановления о взыскании исполнительского сбора и наложении штрафа, направлялись требования об исполнении судебного решения и предупреждения об уголовной ответственности по ст. 315 УК РФ. Все эти меры не дали результата. Уполномоченным направлено обращение в органы прокуратуры.</w:t>
      </w:r>
    </w:p>
    <w:p w:rsidR="006A3E58" w:rsidRPr="001B1166" w:rsidRDefault="006A3E58" w:rsidP="001B1166">
      <w:pPr>
        <w:spacing w:line="240" w:lineRule="auto"/>
        <w:ind w:firstLine="709"/>
        <w:rPr>
          <w:rFonts w:ascii="Times New Roman" w:hAnsi="Times New Roman"/>
          <w:iCs/>
          <w:sz w:val="28"/>
          <w:szCs w:val="28"/>
          <w:highlight w:val="cyan"/>
        </w:rPr>
      </w:pPr>
      <w:r w:rsidRPr="001B1166">
        <w:rPr>
          <w:rFonts w:ascii="Times New Roman" w:hAnsi="Times New Roman"/>
          <w:iCs/>
          <w:sz w:val="28"/>
          <w:szCs w:val="28"/>
        </w:rPr>
        <w:t>Следует отметить, что на конец 2019 года на исполнении в Администрации г. Элисты находилось 33 судебных решения о предоставлении жилья по договорам социального найма.</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 xml:space="preserve">Ввиду отсутствия свободных жилых помещений в муниципальном жилищном фонде данные решения судов исполняются исходя из даты их вступления в законную силу, а ограниченные возможности городского бюджета не позволяют в максимально короткие сроки удовлетворить требования граждан в полном объеме. </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rPr>
        <w:t xml:space="preserve">Аналогичная ситуация имеет место и с предоставлением жилых помещений по договорам социального найма из республиканского жилищного фонда, в том числе с </w:t>
      </w:r>
      <w:r w:rsidRPr="001B1166">
        <w:rPr>
          <w:rFonts w:ascii="Times New Roman" w:hAnsi="Times New Roman"/>
          <w:sz w:val="28"/>
          <w:szCs w:val="28"/>
          <w:shd w:val="clear" w:color="auto" w:fill="FFFFFF"/>
        </w:rPr>
        <w:t>обеспечением жилыми помещениями инвалидов, страдающих хроническими формами заболеваний, при которых совместное проживание с ними в одной квартире невозможно.</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аппарат Уполномоченного поступило 3 обращения граждан по вопросу неисполнения решений суда о предоставлении жилья.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состоянию на начало 2020 года оставались не исполненными 32 судебных решения об обеспечении жилыми помещениями лиц данной категории.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 сожалению, исполнить решения судов затруднительно, поскольку государственный жилищный фонд республики только начал формироваться. Лицам указанной категории было предоставлено только 5 квартир (в 2018 году).</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На 2020 год в целях создания государственного жилищного фонда социального использования предусмотрены бюджетные ассигнования в размере 54,4 млн. руб.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2019 году в Аппарат Уполномоченного поступали обращения жителей республики по поводу действующей системы постановки на учет граждан в качестве нуждающихся в жилых помещениях. Как правило, большая часть таких обращений нуждалась в разъяснении процедурных вопросов.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Ежегодно Уполномоченный указывает на необходимость формирования в муниципалитетах маневренных жилищных фондов. В настоящее время такой фонд создан только в г. Элисте, но количество жилых помещений фонда не позволяет в полном объеме обеспечить потребность лиц, оказавшихся в трудной жизненной ситуации. Отсутствие таких помещений препятствует реализации жилищных прав граждан, жилье которых пострадало в результате чрезвычайных обстоятельствах, таких как пожар.</w:t>
      </w:r>
    </w:p>
    <w:p w:rsidR="006A3E58" w:rsidRPr="001B1166" w:rsidRDefault="006A3E58" w:rsidP="001B1166">
      <w:pPr>
        <w:spacing w:line="240" w:lineRule="auto"/>
        <w:ind w:firstLine="709"/>
        <w:contextualSpacing/>
        <w:rPr>
          <w:rFonts w:ascii="Times New Roman" w:hAnsi="Times New Roman"/>
          <w:bCs/>
          <w:sz w:val="28"/>
          <w:szCs w:val="28"/>
        </w:rPr>
      </w:pPr>
      <w:r w:rsidRPr="001B1166">
        <w:rPr>
          <w:rFonts w:ascii="Times New Roman" w:hAnsi="Times New Roman"/>
          <w:bCs/>
          <w:sz w:val="28"/>
          <w:szCs w:val="28"/>
        </w:rPr>
        <w:t>Переселение граждан из аварийного жилищного фонда</w:t>
      </w:r>
      <w:r w:rsidRPr="001B1166">
        <w:rPr>
          <w:rFonts w:ascii="Times New Roman" w:hAnsi="Times New Roman"/>
          <w:sz w:val="28"/>
          <w:szCs w:val="28"/>
        </w:rPr>
        <w:t xml:space="preserve"> является одним из актуальных вопросов в жилищной сфере</w:t>
      </w:r>
      <w:r w:rsidRPr="001B1166">
        <w:rPr>
          <w:rFonts w:ascii="Times New Roman" w:hAnsi="Times New Roman"/>
          <w:bCs/>
          <w:sz w:val="28"/>
          <w:szCs w:val="28"/>
        </w:rPr>
        <w:t xml:space="preserve">.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республике на постоянной основе проводится мониторинг жилья, признанного аварийным с начала 2012 года. На конец отчетного года насчитывалось 40 аварийных домов на территории 7 муниципальных образований.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соответствии с Федеральным законом «О Фонде содействия реформированию жилищно-коммунального хозяйства» </w:t>
      </w:r>
      <w:r w:rsidRPr="001B1166">
        <w:rPr>
          <w:rFonts w:ascii="Times New Roman" w:hAnsi="Times New Roman"/>
          <w:sz w:val="28"/>
          <w:szCs w:val="28"/>
          <w:bdr w:val="none" w:sz="0" w:space="0" w:color="auto" w:frame="1"/>
          <w:shd w:val="clear" w:color="auto" w:fill="FFFFFF"/>
        </w:rPr>
        <w:t>в апреле 2019 года в республике была утверждена адресная программа «Переселение граждан, проживающих на территории Республики Калмыкия, из аварийного жилищного фонда в 2019 - 2025 гг.»</w:t>
      </w:r>
      <w:r w:rsidRPr="001B1166">
        <w:rPr>
          <w:rFonts w:ascii="Times New Roman" w:hAnsi="Times New Roman"/>
          <w:sz w:val="28"/>
          <w:szCs w:val="28"/>
        </w:rPr>
        <w:t>, которой предусмотрено переселение граждан 11 многоквартирных домов общей площадью 6,1 тыс.кв.м., признанных аварийными до 1 января 2017 года.</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С принятием программы начат первый этап ее реализации (2019-2020 г.г.). В 2019 году участником программы была определена столица региона. Способ расселения – приобретение готовых квартир.</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 xml:space="preserve">В первоочередном порядке программой предусмотрено расселение 56-квартирного жилого дома площадью 2,7 тыс. кв.м. (136 чел.). </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 xml:space="preserve">По состоянию на начало 2020 года расселены 7 аварийных квартир (19 чел.). </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В связи с недостаточным объемом готовых жилых помещений на первичном рынке жилья в декабре 2019 года в программу были внесены изменения в части смены способа переселения с приобретения жилых помещений на строительство МКД.</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 xml:space="preserve">Хотелось бы надеяться, что данная программа является очередным шагом к решению острой проблемы с непригодным для проживания жильем. </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Несомненно, данная работа должна продолжаться, поскольку после 1 января 2017 года в республике признаны аварийными и подлежащими сносу еще 29 многоквартирных домов. Сроки их расселения не определены, и можно с уверенностью констатировать, что это не окончательное количество аварийных домов. Так, только в г. Элисте в 2019 году были обследованы 28 жилых объектов. Из них признаны аварийными и подлежащими сносу 8 МКД.</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Еще один повод для обращения к Уполномоченному – бездействие органов местного самоуправления в вопросах признания жилых помещений непригодными для проживания, многоквартирных домов аварийными и подлежащими сносу или реконструкции.</w:t>
      </w:r>
    </w:p>
    <w:p w:rsidR="006A3E58" w:rsidRPr="001B1166" w:rsidRDefault="006A3E58" w:rsidP="001B1166">
      <w:pPr>
        <w:pStyle w:val="s1"/>
        <w:shd w:val="clear" w:color="auto" w:fill="FFFFFF"/>
        <w:spacing w:before="0" w:beforeAutospacing="0" w:after="0" w:afterAutospacing="0"/>
        <w:ind w:firstLine="709"/>
        <w:jc w:val="both"/>
        <w:rPr>
          <w:iCs/>
          <w:sz w:val="28"/>
          <w:szCs w:val="28"/>
        </w:rPr>
      </w:pPr>
      <w:r w:rsidRPr="001B1166">
        <w:rPr>
          <w:iCs/>
          <w:sz w:val="28"/>
          <w:szCs w:val="28"/>
        </w:rPr>
        <w:t>На протяжении нескольких лет в сфере внимания Уполномоченного находится вопрос признания непригодными для проживания ряда жилых помещений, расположенных по ул. Лесной  п. Цаган-Аман Юстинского района республики. Данные жилые помещения фактически представляют собой строительные вагончики, предназначенные для временного проживания, к тому же имеющие большой износ. В связи с отсутствием нормальной теплоизоляции в летнее время в них нестерпимо жарко, а в осенне-зимний период – холодно, в чем могли убедиться сотрудники Аппарата Уполномоченного при посещении этих проблемных объектов.</w:t>
      </w:r>
    </w:p>
    <w:p w:rsidR="006A3E58" w:rsidRPr="001B1166" w:rsidRDefault="006A3E58" w:rsidP="001B1166">
      <w:pPr>
        <w:pStyle w:val="s1"/>
        <w:shd w:val="clear" w:color="auto" w:fill="FFFFFF"/>
        <w:spacing w:before="0" w:beforeAutospacing="0" w:after="0" w:afterAutospacing="0"/>
        <w:ind w:firstLine="709"/>
        <w:jc w:val="both"/>
        <w:rPr>
          <w:iCs/>
          <w:sz w:val="28"/>
          <w:szCs w:val="28"/>
        </w:rPr>
      </w:pPr>
      <w:r w:rsidRPr="001B1166">
        <w:rPr>
          <w:iCs/>
          <w:sz w:val="28"/>
          <w:szCs w:val="28"/>
        </w:rPr>
        <w:t xml:space="preserve">Тем не менее, волокита по решению вопроса признания данных жилых помещений непригодными для проживания продолжается. Так, межведомственная комиссия администрации Юстинского РМО при обследовании жилья гражданки М. неправомерно истребовала от нее заключения различных организаций, не предусмотренные действующим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28.01.2006 г. №47). </w:t>
      </w:r>
    </w:p>
    <w:p w:rsidR="006A3E58" w:rsidRPr="001B1166" w:rsidRDefault="006A3E58" w:rsidP="001B1166">
      <w:pPr>
        <w:pStyle w:val="s1"/>
        <w:shd w:val="clear" w:color="auto" w:fill="FFFFFF"/>
        <w:spacing w:before="0" w:beforeAutospacing="0" w:after="0" w:afterAutospacing="0"/>
        <w:ind w:firstLine="709"/>
        <w:jc w:val="both"/>
        <w:rPr>
          <w:iCs/>
          <w:sz w:val="28"/>
          <w:szCs w:val="28"/>
        </w:rPr>
      </w:pPr>
      <w:r w:rsidRPr="001B1166">
        <w:rPr>
          <w:iCs/>
          <w:sz w:val="28"/>
          <w:szCs w:val="28"/>
        </w:rPr>
        <w:t>При этом, следует отметить, что ранее, в том числе по обращению Уполномоченного, прокуратурой района в адрес администрации РМО вносилось прокурорское представление по поводу действий межведомственной комиссии администрации. По заявлению районного прокурора Юстинским районным судом принималось решение о проведении повторного обследования жилых домов.</w:t>
      </w:r>
    </w:p>
    <w:p w:rsidR="006A3E58" w:rsidRPr="001B1166" w:rsidRDefault="006A3E58" w:rsidP="001B1166">
      <w:pPr>
        <w:pStyle w:val="s1"/>
        <w:shd w:val="clear" w:color="auto" w:fill="FFFFFF"/>
        <w:spacing w:before="0" w:beforeAutospacing="0" w:after="0" w:afterAutospacing="0"/>
        <w:ind w:firstLine="709"/>
        <w:jc w:val="both"/>
        <w:rPr>
          <w:iCs/>
          <w:sz w:val="28"/>
          <w:szCs w:val="28"/>
        </w:rPr>
      </w:pPr>
      <w:r w:rsidRPr="001B1166">
        <w:rPr>
          <w:iCs/>
          <w:sz w:val="28"/>
          <w:szCs w:val="28"/>
        </w:rPr>
        <w:t>Уполномоченный вновь обратился к прокурору Юстинского района с просьбой о принятии мер прокурорского реагирования. После проведения проверки прокурором было направлено в суд административное исковое заявление в интересах гражданки М. по признанию бездействия комиссии незаконным. Данное заявление  было удовлетворено, вопрос исполнения судебного решения находится на контроле Уполномоченного.</w:t>
      </w:r>
    </w:p>
    <w:p w:rsidR="006A3E58" w:rsidRPr="001B1166" w:rsidRDefault="006A3E58" w:rsidP="001B1166">
      <w:pPr>
        <w:spacing w:line="240" w:lineRule="auto"/>
        <w:ind w:firstLine="709"/>
        <w:rPr>
          <w:rFonts w:ascii="Times New Roman" w:hAnsi="Times New Roman"/>
          <w:sz w:val="28"/>
          <w:szCs w:val="28"/>
        </w:rPr>
      </w:pPr>
      <w:bookmarkStart w:id="1" w:name="188"/>
      <w:bookmarkEnd w:id="1"/>
      <w:r w:rsidRPr="001B1166">
        <w:rPr>
          <w:rFonts w:ascii="Times New Roman" w:hAnsi="Times New Roman"/>
          <w:sz w:val="28"/>
          <w:szCs w:val="28"/>
        </w:rPr>
        <w:t>Интенсивный рост количества объектов коммерческой застройки на рынке жилья, которые предлагаются к приобретению путем заключения договоров участия в долевом строительстве, повышает риск возникновения правовых споров, связанных с ненадлежащим исполнением застройщиками взятых на себя обязательств по строительству и сдаче в эксплуатацию жилья в предусмотренные договорами сроки.</w:t>
      </w:r>
    </w:p>
    <w:p w:rsidR="006A3E58" w:rsidRPr="001B1166" w:rsidRDefault="006A3E58" w:rsidP="001B1166">
      <w:pPr>
        <w:pStyle w:val="NormalWeb"/>
        <w:spacing w:before="0" w:after="0"/>
        <w:ind w:firstLine="709"/>
        <w:rPr>
          <w:sz w:val="28"/>
          <w:szCs w:val="28"/>
        </w:rPr>
      </w:pPr>
      <w:r w:rsidRPr="001B1166">
        <w:rPr>
          <w:sz w:val="28"/>
          <w:szCs w:val="28"/>
        </w:rPr>
        <w:t xml:space="preserve">В 2019 года произошел ряд изменений действующего законодательства, в том числе вступили в силу изменения в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Были утверждены сразу несколько правил, исключающих обман покупателей квартир в новых домах, которые строились по долевой схеме. </w:t>
      </w:r>
    </w:p>
    <w:p w:rsidR="006A3E58" w:rsidRPr="001B1166" w:rsidRDefault="006A3E58" w:rsidP="001B1166">
      <w:pPr>
        <w:pStyle w:val="NormalWeb"/>
        <w:spacing w:before="0" w:after="0"/>
        <w:ind w:firstLine="709"/>
        <w:rPr>
          <w:sz w:val="28"/>
          <w:szCs w:val="28"/>
        </w:rPr>
      </w:pPr>
      <w:r w:rsidRPr="001B1166">
        <w:rPr>
          <w:sz w:val="28"/>
          <w:szCs w:val="28"/>
        </w:rPr>
        <w:t xml:space="preserve">Во-первых, введены эскроу-счета. Согласно новым правилам покупатели квартир больше не перечисляют деньги застройщику, а хранят средства на сберегательных счетах эскроу. По-сути застройщик ведет строительство за счет собственных средств или банковского кредита. Доступ к эскроу-счетам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w:t>
      </w:r>
    </w:p>
    <w:p w:rsidR="006A3E58" w:rsidRPr="001B1166" w:rsidRDefault="006A3E58" w:rsidP="001B1166">
      <w:pPr>
        <w:pStyle w:val="NormalWeb"/>
        <w:spacing w:before="0" w:after="0"/>
        <w:ind w:firstLine="709"/>
        <w:rPr>
          <w:sz w:val="28"/>
          <w:szCs w:val="28"/>
        </w:rPr>
      </w:pPr>
      <w:r w:rsidRPr="001B1166">
        <w:rPr>
          <w:sz w:val="28"/>
          <w:szCs w:val="28"/>
        </w:rPr>
        <w:t xml:space="preserve">Во-вторых, правительство РФ утвердило правила создания единой информационной системы жилищного строительства. Застройщики обязаны раскрывать информацию для банков и дольщиков. Новшества законодательства также обязывают застройщиков раскрывать информацию о своих владельцах и учредителях. </w:t>
      </w:r>
    </w:p>
    <w:p w:rsidR="006A3E58" w:rsidRPr="001B1166" w:rsidRDefault="006A3E58" w:rsidP="001B1166">
      <w:pPr>
        <w:pStyle w:val="NormalWeb"/>
        <w:spacing w:before="0" w:after="0"/>
        <w:ind w:firstLine="709"/>
        <w:rPr>
          <w:sz w:val="28"/>
          <w:szCs w:val="28"/>
        </w:rPr>
      </w:pPr>
      <w:r w:rsidRPr="001B1166">
        <w:rPr>
          <w:sz w:val="28"/>
          <w:szCs w:val="28"/>
        </w:rPr>
        <w:t xml:space="preserve">В-третьих, в России заработал новый механизм восстановления прав участников долевого строительства. Начал работу Фонд защиты прав граждан-участников долевого строительства и первым дольщикам уже выплатили компенсации за брошенные недобросовестными застройщиками дома.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республике также активно ведется работа по решению проблемы обманутых «дольщиков». В 2018 году разработана соответствующая нормативная база, внесены изменения в Государственную программу «Развитие жилищного строительства в Республике Калмыкия на 2013-2020 годы», в рамках которой, с учетом  специфики региона, были предусмотрены такие меры государственной поддержки как предоставление субсидии из республиканского бюджета застройщикам и жилищно-строительным кооперативам на завершение строительства «проблемных» домов, компенсационные денежные выплаты гражданам, пострадавшим от действий недобросовестных застройщиков.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Эти меры позволили профинансировать завершение строительства трех многоквартирных домов. Участникам долевого строительства по объекту, возобновление строительства которого было нецелесообразно в силу низкого процента его строительной готовности, выплачена денежная компенсация.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7 октября 2019 года Правительством Республики Калмыкия принято постановление №281 «О создании некоммерческой организации «Фонд защиты прав граждан - участников долевого строительства Республики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Всего на начало 2020 года в Едином реестре проблемных объектов по Республике Калмыкия числятся 6 многоквартирных домов.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региональном плане-графике («дорожной карте»), утвержденной республиканским правительством в целях восстановления нарушенных прав «дольщиков», числятся 5 проблемных объектов.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Республике Калмыкия с участием создаваемого регионального фонда планируется восстановить нарушенные права граждан - участников долевого строительства двух «проблемных» домов. Завершение строительства остальных трех многоквартирных домов осуществляется силами застройщика.</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В связи с изменением федерального законодательства внесены соответствующие изменения в Порядок организации и осуществления государственного контроля (надзора) в области долевого строительства многоквартирных домов и иных объектов недвижимости и в Перечень видов регионального государственного контроля (надзора), в отношении которых в Республике Калмыкия применяется риск-ориентированный подход. Также республиканские органы власти активно взаимодействуют с правоохранительными и судебными органами по решению проблем обманутых «дольщиков».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Министерством по строительству, транспорту и дорожному хозяйству Республики Калмыкия по итогам проверок, проведенных в рамках государственного контроля и надзора в области долевого строительства многоквартирных домов и иных объектов недвижимости, а также проверок ежеквартальной отчетности, выдано 30 предписаний об устранении выявленных нарушений требований федерального законодательства в сфере долевого строительства. Вынесено 25 постановлений о привлечении к административной ответственности лиц по ст.ст.13.19.3, 14.28, 19.5 КоАП РФ. </w:t>
      </w:r>
    </w:p>
    <w:p w:rsidR="006A3E58" w:rsidRPr="001B1166" w:rsidRDefault="006A3E58" w:rsidP="001B1166">
      <w:pPr>
        <w:shd w:val="clear" w:color="auto" w:fill="FFFFFF"/>
        <w:tabs>
          <w:tab w:val="center" w:pos="4677"/>
          <w:tab w:val="right" w:pos="9355"/>
        </w:tabs>
        <w:spacing w:line="240" w:lineRule="auto"/>
        <w:ind w:firstLine="709"/>
        <w:rPr>
          <w:rFonts w:ascii="Times New Roman" w:hAnsi="Times New Roman"/>
          <w:sz w:val="28"/>
          <w:szCs w:val="28"/>
        </w:rPr>
      </w:pPr>
      <w:r w:rsidRPr="001B1166">
        <w:rPr>
          <w:rFonts w:ascii="Times New Roman" w:hAnsi="Times New Roman"/>
          <w:sz w:val="28"/>
          <w:szCs w:val="28"/>
        </w:rPr>
        <w:t xml:space="preserve">В республике продолжается модернизация жилищно-коммунальной инфраструктуры.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bCs/>
          <w:sz w:val="28"/>
          <w:szCs w:val="28"/>
        </w:rPr>
        <w:t xml:space="preserve">Так, в отчетном году в рамках реализации </w:t>
      </w:r>
      <w:r w:rsidRPr="001B1166">
        <w:rPr>
          <w:rFonts w:ascii="Times New Roman" w:hAnsi="Times New Roman"/>
          <w:sz w:val="28"/>
          <w:szCs w:val="28"/>
        </w:rPr>
        <w:t xml:space="preserve">государственной программы «Повышение качества предоставления жилищно-коммунальных услуг, развитие инфраструктуры жилищно-коммунального комплекса Республики Калмыкия </w:t>
      </w:r>
      <w:r w:rsidRPr="001B1166">
        <w:rPr>
          <w:rFonts w:ascii="Times New Roman" w:hAnsi="Times New Roman"/>
          <w:bCs/>
          <w:sz w:val="28"/>
          <w:szCs w:val="28"/>
        </w:rPr>
        <w:t xml:space="preserve">на 2013 - 2020 годы», </w:t>
      </w:r>
      <w:r w:rsidRPr="001B1166">
        <w:rPr>
          <w:rFonts w:ascii="Times New Roman" w:hAnsi="Times New Roman"/>
          <w:sz w:val="28"/>
          <w:szCs w:val="28"/>
        </w:rPr>
        <w:t>федерального проекта «Чистая вода», а также за счет средств республиканского и муниципального бюджетов</w:t>
      </w:r>
      <w:r w:rsidRPr="001B1166">
        <w:rPr>
          <w:rFonts w:ascii="Times New Roman" w:hAnsi="Times New Roman"/>
          <w:bCs/>
          <w:sz w:val="28"/>
          <w:szCs w:val="28"/>
        </w:rPr>
        <w:t xml:space="preserve"> реализован ряд мероприятий, направленных на водоснабжение населенных пунктов республики и </w:t>
      </w:r>
      <w:r w:rsidRPr="001B1166">
        <w:rPr>
          <w:rFonts w:ascii="Times New Roman" w:hAnsi="Times New Roman"/>
          <w:sz w:val="28"/>
          <w:szCs w:val="28"/>
        </w:rPr>
        <w:t xml:space="preserve">поддержку развития хозяйственно-питьевого водоснабжения муниципальных образований. </w:t>
      </w:r>
    </w:p>
    <w:p w:rsidR="006A3E58" w:rsidRPr="001B1166" w:rsidRDefault="006A3E58" w:rsidP="001B1166">
      <w:pPr>
        <w:tabs>
          <w:tab w:val="left" w:pos="0"/>
          <w:tab w:val="left" w:pos="567"/>
          <w:tab w:val="left" w:pos="4410"/>
        </w:tabs>
        <w:spacing w:line="240" w:lineRule="auto"/>
        <w:ind w:firstLine="709"/>
        <w:rPr>
          <w:rFonts w:ascii="Times New Roman" w:hAnsi="Times New Roman"/>
          <w:sz w:val="28"/>
          <w:szCs w:val="28"/>
        </w:rPr>
      </w:pPr>
      <w:r w:rsidRPr="001B1166">
        <w:rPr>
          <w:rFonts w:ascii="Times New Roman" w:hAnsi="Times New Roman"/>
          <w:sz w:val="28"/>
          <w:szCs w:val="28"/>
        </w:rPr>
        <w:t>В частности, построены и реконструированы магистральные и подводящие водоводы в населенных пунктах Лаганского, Целинного, Юстинского, Октябрьского и Сарпинского районов, пробурены 3 водозаборные скважины для обеспечения водой сел Городовиковского и Сарпинского районов.</w:t>
      </w:r>
    </w:p>
    <w:p w:rsidR="006A3E58" w:rsidRPr="001B1166" w:rsidRDefault="006A3E58" w:rsidP="001B1166">
      <w:pPr>
        <w:tabs>
          <w:tab w:val="left" w:pos="0"/>
          <w:tab w:val="left" w:pos="567"/>
          <w:tab w:val="left" w:pos="4410"/>
        </w:tabs>
        <w:spacing w:line="240" w:lineRule="auto"/>
        <w:ind w:firstLine="709"/>
        <w:rPr>
          <w:rFonts w:ascii="Times New Roman" w:hAnsi="Times New Roman"/>
          <w:sz w:val="28"/>
          <w:szCs w:val="28"/>
        </w:rPr>
      </w:pPr>
      <w:r w:rsidRPr="001B1166">
        <w:rPr>
          <w:rFonts w:ascii="Times New Roman" w:hAnsi="Times New Roman"/>
          <w:sz w:val="28"/>
          <w:szCs w:val="28"/>
        </w:rPr>
        <w:t>При этом к Уполномоченному нередко поступают обращения по поводу благоустройства улично-дорожной сети, организации и проведения электро-, газо- и водоснабжения.</w:t>
      </w:r>
    </w:p>
    <w:p w:rsidR="006A3E58" w:rsidRPr="001B1166" w:rsidRDefault="006A3E58" w:rsidP="001B1166">
      <w:pPr>
        <w:tabs>
          <w:tab w:val="left" w:pos="0"/>
          <w:tab w:val="left" w:pos="567"/>
          <w:tab w:val="left" w:pos="4410"/>
        </w:tabs>
        <w:spacing w:line="240" w:lineRule="auto"/>
        <w:ind w:firstLine="709"/>
        <w:rPr>
          <w:rFonts w:ascii="Times New Roman" w:hAnsi="Times New Roman"/>
          <w:iCs/>
          <w:sz w:val="28"/>
          <w:szCs w:val="28"/>
        </w:rPr>
      </w:pPr>
      <w:r w:rsidRPr="001B1166">
        <w:rPr>
          <w:rFonts w:ascii="Times New Roman" w:hAnsi="Times New Roman"/>
          <w:iCs/>
          <w:sz w:val="28"/>
          <w:szCs w:val="28"/>
        </w:rPr>
        <w:t>Так, жители с. Троицкое Целинного района в своем обращении обозначили проблему, связанную с водоснабжением домовладений по ул. 1 мая и СУ №959.</w:t>
      </w:r>
    </w:p>
    <w:p w:rsidR="006A3E58" w:rsidRPr="001B1166" w:rsidRDefault="006A3E58" w:rsidP="001B1166">
      <w:pPr>
        <w:tabs>
          <w:tab w:val="left" w:pos="0"/>
          <w:tab w:val="left" w:pos="567"/>
          <w:tab w:val="left" w:pos="4410"/>
        </w:tabs>
        <w:spacing w:line="240" w:lineRule="auto"/>
        <w:ind w:firstLine="709"/>
        <w:rPr>
          <w:rFonts w:ascii="Times New Roman" w:hAnsi="Times New Roman"/>
          <w:iCs/>
          <w:sz w:val="28"/>
          <w:szCs w:val="28"/>
        </w:rPr>
      </w:pPr>
      <w:r w:rsidRPr="001B1166">
        <w:rPr>
          <w:rFonts w:ascii="Times New Roman" w:hAnsi="Times New Roman"/>
          <w:iCs/>
          <w:sz w:val="28"/>
          <w:szCs w:val="28"/>
        </w:rPr>
        <w:t>Орган местного самоуправления на запрос Уполномоченного проинформировал, что в рамках действующих государственных программ строительство водопроводной сети по СУ-959 запланировано на 2019 год, а решение вопроса о строительстве водопровода по ул. 1 мая взято на контроль.</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Продолжается реализация на территории республики программы «Капитальный ремонт общего имущества в многоквартирных домах, расположенных на территории Республики Калмыкия, на 2014-2044 годы», в которую включены 894 многоквартирных дома общей площадью 1743,7 тыс.кв.м.</w:t>
      </w:r>
    </w:p>
    <w:p w:rsidR="006A3E58" w:rsidRPr="001B1166" w:rsidRDefault="006A3E58" w:rsidP="001B1166">
      <w:pPr>
        <w:spacing w:line="240" w:lineRule="auto"/>
        <w:ind w:firstLine="709"/>
        <w:rPr>
          <w:rFonts w:ascii="Times New Roman" w:hAnsi="Times New Roman"/>
          <w:sz w:val="28"/>
          <w:szCs w:val="28"/>
        </w:rPr>
      </w:pPr>
      <w:r w:rsidRPr="001B1166">
        <w:rPr>
          <w:rStyle w:val="FontStyle13"/>
          <w:sz w:val="28"/>
          <w:szCs w:val="28"/>
        </w:rPr>
        <w:t xml:space="preserve">Краткосрочный план реализации </w:t>
      </w:r>
      <w:r w:rsidRPr="001B1166">
        <w:rPr>
          <w:rFonts w:ascii="Times New Roman" w:hAnsi="Times New Roman"/>
          <w:sz w:val="28"/>
          <w:szCs w:val="28"/>
        </w:rPr>
        <w:t>программы</w:t>
      </w:r>
      <w:r w:rsidRPr="001B1166">
        <w:rPr>
          <w:rStyle w:val="FontStyle13"/>
          <w:sz w:val="28"/>
          <w:szCs w:val="28"/>
        </w:rPr>
        <w:t xml:space="preserve"> на 2019 год исполнен в полном объеме. Проведен </w:t>
      </w:r>
      <w:r w:rsidRPr="001B1166">
        <w:rPr>
          <w:rFonts w:ascii="Times New Roman" w:hAnsi="Times New Roman"/>
          <w:sz w:val="28"/>
          <w:szCs w:val="28"/>
        </w:rPr>
        <w:t xml:space="preserve">капитальный ремонт кровель 20 домов, в 4 МКД заменено 10 лифтов, отработавших свой нормативный срок эксплуатации. Общий объем финансирования данных работ составил 159,7 млн. руб. </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 xml:space="preserve">В республике был принят ряд нормативных документов, вступивших в силу с 2019 года и  направленных на совершенствование системы проведения капитального ремонта многоквартирных домов. </w:t>
      </w:r>
    </w:p>
    <w:p w:rsidR="006A3E58" w:rsidRPr="001B1166" w:rsidRDefault="006A3E58" w:rsidP="001B1166">
      <w:pPr>
        <w:pStyle w:val="s1"/>
        <w:shd w:val="clear" w:color="auto" w:fill="FFFFFF"/>
        <w:spacing w:before="0" w:beforeAutospacing="0" w:after="0" w:afterAutospacing="0"/>
        <w:ind w:firstLine="709"/>
        <w:jc w:val="both"/>
        <w:rPr>
          <w:sz w:val="28"/>
          <w:szCs w:val="28"/>
        </w:rPr>
      </w:pPr>
      <w:r w:rsidRPr="001B1166">
        <w:rPr>
          <w:sz w:val="28"/>
          <w:szCs w:val="28"/>
        </w:rPr>
        <w:t xml:space="preserve">В частности, постановлениями Правительства Республики Калмыкия от 25 декабря 2018 г. № 414 и №413 </w:t>
      </w:r>
      <w:r w:rsidRPr="001B1166">
        <w:rPr>
          <w:rStyle w:val="s10"/>
          <w:sz w:val="28"/>
          <w:szCs w:val="28"/>
        </w:rPr>
        <w:t>определены порядок принятия решения о проведении капитального ремонта в многоквартирном доме в случае возникновения аварии и иных чрезвычайных ситуаций природного или техногенного характера, и порядок оказания на безвозвратной основе за счет средств республиканского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A3E58" w:rsidRPr="001B1166" w:rsidRDefault="006A3E58" w:rsidP="001B1166">
      <w:pPr>
        <w:shd w:val="clear" w:color="auto" w:fill="FFFFFF"/>
        <w:spacing w:line="240" w:lineRule="auto"/>
        <w:ind w:firstLine="709"/>
        <w:rPr>
          <w:rFonts w:ascii="Times New Roman" w:hAnsi="Times New Roman"/>
          <w:sz w:val="28"/>
          <w:szCs w:val="28"/>
        </w:rPr>
      </w:pPr>
      <w:r w:rsidRPr="001B1166">
        <w:rPr>
          <w:rFonts w:ascii="Times New Roman" w:hAnsi="Times New Roman"/>
          <w:sz w:val="28"/>
          <w:szCs w:val="28"/>
        </w:rPr>
        <w:t>Данные документы устанавливают возможность проведения капитального ремонта без включения в краткосрочный план реализации региональной программы капитального ремонта, но только в объеме, необходимом для ликвидации последствий, возникших вследствие чрезвычайной ситуации. Кроме того, определена</w:t>
      </w:r>
      <w:r w:rsidRPr="001B1166">
        <w:rPr>
          <w:rStyle w:val="s10"/>
          <w:rFonts w:ascii="Times New Roman" w:hAnsi="Times New Roman"/>
          <w:sz w:val="28"/>
          <w:szCs w:val="28"/>
        </w:rPr>
        <w:t xml:space="preserve"> процедура оказания дополнительной помощи на безвозвратной основе за счет средств республиканского бюджета в случаях, требующих принятия неотложных мер по организации проведения капитального ремонта в многоквартирных домах. </w:t>
      </w:r>
      <w:r w:rsidRPr="001B1166">
        <w:rPr>
          <w:rFonts w:ascii="Times New Roman" w:hAnsi="Times New Roman"/>
          <w:sz w:val="28"/>
          <w:szCs w:val="28"/>
        </w:rPr>
        <w:t>К таким случаям отнесены пожары, взрывы и иные чрезвычайные ситуации природного или техногенного характера.</w:t>
      </w:r>
    </w:p>
    <w:p w:rsidR="006A3E58" w:rsidRPr="001B1166" w:rsidRDefault="006A3E58" w:rsidP="001B1166">
      <w:pPr>
        <w:spacing w:line="240" w:lineRule="auto"/>
        <w:ind w:firstLine="709"/>
        <w:rPr>
          <w:rStyle w:val="s10"/>
          <w:rFonts w:ascii="Times New Roman" w:hAnsi="Times New Roman"/>
          <w:sz w:val="28"/>
          <w:szCs w:val="28"/>
        </w:rPr>
      </w:pPr>
      <w:r w:rsidRPr="001B1166">
        <w:rPr>
          <w:rFonts w:ascii="Times New Roman" w:hAnsi="Times New Roman"/>
          <w:sz w:val="28"/>
          <w:szCs w:val="28"/>
        </w:rPr>
        <w:t xml:space="preserve">В апреле 2019 года  </w:t>
      </w:r>
      <w:r w:rsidRPr="001B1166">
        <w:rPr>
          <w:rStyle w:val="s10"/>
          <w:rFonts w:ascii="Times New Roman" w:hAnsi="Times New Roman"/>
          <w:sz w:val="28"/>
          <w:szCs w:val="28"/>
        </w:rPr>
        <w:t>определен механизм исключения домов, в которых имеется менее чем пять квартир, из региональной программы по капитальному ремонту (постановление Правительства РК от 2 апреля 2019 г. №101)</w:t>
      </w:r>
    </w:p>
    <w:p w:rsidR="006A3E58" w:rsidRPr="001B1166" w:rsidRDefault="006A3E58" w:rsidP="001B1166">
      <w:pPr>
        <w:spacing w:line="240" w:lineRule="auto"/>
        <w:ind w:firstLine="709"/>
        <w:contextualSpacing/>
        <w:rPr>
          <w:rFonts w:ascii="Times New Roman" w:hAnsi="Times New Roman"/>
          <w:sz w:val="28"/>
          <w:szCs w:val="28"/>
          <w:lang w:eastAsia="ru-RU"/>
        </w:rPr>
      </w:pPr>
      <w:r w:rsidRPr="001B1166">
        <w:rPr>
          <w:rFonts w:ascii="Times New Roman" w:hAnsi="Times New Roman"/>
          <w:sz w:val="28"/>
          <w:szCs w:val="28"/>
        </w:rPr>
        <w:t>Проблемы жилищно-коммунального хозяйства остаются одними из самых злободневных. Продолжают поступать к Уполномоченному жалобы на действия ресурсоснабжающих организаций, управляющих компаний и местных администраций, в том числе связанные с организацией предоставления коммунальных услуг</w:t>
      </w:r>
      <w:r w:rsidRPr="001B1166">
        <w:rPr>
          <w:rFonts w:ascii="Times New Roman" w:hAnsi="Times New Roman"/>
          <w:sz w:val="28"/>
          <w:szCs w:val="28"/>
          <w:lang w:eastAsia="ru-RU"/>
        </w:rPr>
        <w:t>.</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целях их разрешения Уполномоченный тесно взаимодействует с органами прокуратуры и Инспекцией государственного жилищного надзора Республики Калмыкия. </w:t>
      </w:r>
    </w:p>
    <w:p w:rsidR="006A3E58" w:rsidRPr="001B1166" w:rsidRDefault="006A3E58" w:rsidP="001B1166">
      <w:pPr>
        <w:spacing w:line="240" w:lineRule="auto"/>
        <w:ind w:firstLine="709"/>
        <w:rPr>
          <w:rStyle w:val="a"/>
          <w:rFonts w:ascii="Times New Roman" w:hAnsi="Times New Roman"/>
          <w:sz w:val="28"/>
          <w:szCs w:val="28"/>
          <w:lang w:val="ru-RU"/>
        </w:rPr>
      </w:pPr>
      <w:r w:rsidRPr="001B1166">
        <w:rPr>
          <w:rStyle w:val="a"/>
          <w:rFonts w:ascii="Times New Roman" w:hAnsi="Times New Roman"/>
          <w:sz w:val="28"/>
          <w:szCs w:val="28"/>
          <w:lang w:val="ru-RU"/>
        </w:rPr>
        <w:t xml:space="preserve">Однако не всегда в ходе проведённых по просьбе Уполномоченного проверок принимались меры по устранению нарушений действующего законодательства и прав жильцов. Что требовало принятия дополнительных действий Уполномоченного.  </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Так, к Уполномоченному обратилась гражданка Г. по поводу бездействия управляющей компании ООО «УК №3». В своей жалобе заявитель сообщала, что на протяжении длительного времени управляющая компания недобросовестно исполняет свои обязанности по содержанию и ремонту общего имущества в многоквартирном доме, расположенном по ул. Строителей в г. Элиста. Главной проблемой явилось содержание котельной, которая обеспечивает теплом 2 дома. ООО «УК №3» не принимала никаких мер по ее подготовке к отопительному сезону. По обращению Уполномоченного Инспекцией государственного жилищного надзора Республики Калмыкия была проведена проверка, в ходе которой доводы заявителя подтвердились. В адрес ООО «УК №3» было выдано предписание на устранение выявленных нарушений. Однако на момент наступления отопительного сезона жильцы дома снова обратились к Уполномоченному, сообщив, что дом к отоплению не готов и коммунальная услуга по теплоснабжению не предоставляется. Выезд специалиста Аппарата Уполномоченного на дом подтвердил доводы жильцов. И только после повторного вмешательства Уполномоченного теплоснабжение было налажено.</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Другой пример - обращение гражданки В. по поводу проблем с водоснабжением улиц Сахалинская и Аральская г. Элисты. На обращения Уполномоченного в Администрацию г. Элисты были получены ответы, согласно которым для обеспечения необходимого напора воды и стабильной ее подачи заявителям, по - сути, предлагалось самостоятельно установить необходимое оборудование (насосные установки).</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Посчитав, что данный ответ не согласуется с положениями ст. 6 Федерального закона от 7 декабря 2011 г. №416-ФЗ «О водоснабжении и водоотведении», согласно которым организация водоснабжения населения отнесена к полномочиям органов местного самоуправления городских поселений и округов, Уполномоченный направил обращение в Прокуратуру г. Элисты. Данное обращение находится в работе органов прокуратуры.</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целом, по итогам 2019 года контрольно-надзорными структурами выявлено большое количество нарушений закона в жилищно-коммунальной сфере.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прокурорскими работниками выявлено 1127 таких нарушений, в целях их устранения принесено 7 протестов, внесено 271 представление, по которым к дисциплинарной ответственности привлечено 154 лица. По постановлениям прокуроров 3 лица привлечены к административной ответственности, 6 - предостережены о недопустимости нарушения закона, направлены в суды 464 иска на сумму 8,6 млн. руб.</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Инспекцией госжилнадзора было проведено 1480 проверок в отношении юридических лиц, индивидуальных предпринимателей и органов местного самоуправления. В части обеспечения граждан жилищно-коммунальными услугами выявлено 101 нарушение, из которых 50 касались некачественного предоставления услуг, 51 – порядка расчета внесения платы за ЖКУ.</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Кроме того, установлено 305 нарушений правил и норм технической эксплуатации жилищного фонда и 333 нарушения порядка оформления разрешений на переустройство и перепланировку помещений в многоквартирных домах и использования их по назначению. По выявленным нарушениям выдано 907 предписаний, составлено 403 протокола об административных правонарушениях, предъявлено штрафных санкций управляющим компаниям на сумму 14741,0 тыс. руб., физическим лицам – 425,0 тыс. руб.</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 Уполномоченному обращались жители региона по вопросам, связанным с расчетами платы за пользование коммунальными услугами, высокой стоимости услуг ЖКХ, реструктуризацией долга и возобновлением подачи энергоресурсов и т.д.</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 в Аппарат Уполномоченного поступила жалоба гражданина Н.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своей жалобе Н. сообщил, что в ноябре 2019 года в своем домовладении установил прибор учета холодного водоснабжения, а в декабре получил квитанцию, в которой была указана задолженность за потребленную воду. С задолженностью заявитель не был согласен и просил разобраться в сложившейся ситуации.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обратился в Инспекцию государственного жилищного надзора Республики Калмыкия с просьбой организовать проверку по заявлению гр-на Н.</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результатам проверки было установлено, что задолженность образовалась в связи с тем, что ранее начисление за услугу производилось без учета проживающего в домовладении еще одного лица. Соответственно, произведено доначисление платы за предоставление услуги.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Таким образом, в действиях МУП «Элиставодоканал» нарушений обязательных требований жилищного законодательства не выявлено. </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Ресурсоснабжающие организации при наличии у гражданина задолженности вправе ввести полное или частичное ограничение режима потребления коммунального ресурса. МУП «Элиставодоканал» предупредил гр-на Н. об отключении водоснабжения в случае неоплаты задолженности.</w:t>
      </w:r>
    </w:p>
    <w:p w:rsidR="006A3E58" w:rsidRPr="001B1166" w:rsidRDefault="006A3E58" w:rsidP="001B1166">
      <w:pPr>
        <w:tabs>
          <w:tab w:val="center" w:pos="4677"/>
          <w:tab w:val="right" w:pos="9355"/>
        </w:tabs>
        <w:spacing w:line="240" w:lineRule="auto"/>
        <w:ind w:firstLine="709"/>
        <w:rPr>
          <w:rFonts w:ascii="Times New Roman" w:hAnsi="Times New Roman"/>
          <w:sz w:val="28"/>
          <w:szCs w:val="28"/>
        </w:rPr>
      </w:pPr>
      <w:r w:rsidRPr="001B1166">
        <w:rPr>
          <w:rFonts w:ascii="Times New Roman" w:hAnsi="Times New Roman"/>
          <w:sz w:val="28"/>
          <w:szCs w:val="28"/>
        </w:rPr>
        <w:t>Формальный подход к вопросу приостановки подачи ЖКУ нередко приводит к ухудшению положения должников, поскольку среди них имеются малоимущие граждане и семьи, имеющие в составе малолетних детей, инвалидов, а без электричества, газо- или водоснабжения их жизненная ситуация значительно усугубляется.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связи с этим, учитывая, что с заявителем Н. совместно проживает его отец - инвалид 1 гр., Уполномоченный обратился к руководству МУП «Элиставодоканал» с просьбой о рассмотрении вопроса о реструктуризации имеющейся у гр-на Н. задолженности.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Учитывая непростую жизненную ситуацию гражданина Н., МУП «Элиставодоканал» удовлетворил просьбу Уполномоченного без отключения водоснабжения домовладения гражданина.</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 xml:space="preserve">Имели место случаи, когда в многоквартирные дома прекращалась подача жилищно-коммунальных услуг в связи с необходимостью проведения профилактических или пуско-наладочных работ.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к Уполномоченному обратилась гражданка С. по поводу отключения в доме подачи газа. И, несмотря на то, что по итогам проверки, проведенной органами жилищного надзора, нарушений в действиях ресурсоснабжающей организации (АО «Газпром газораспределение Элиста») не выявлено, обращает на себя внимание длительный срок проведения соответствующих работ, на протяжении которого жильцы были вынуждены жить без газа, что, в свою очередь, недопустимо.</w:t>
      </w:r>
    </w:p>
    <w:p w:rsidR="006A3E58" w:rsidRPr="001B1166" w:rsidRDefault="006A3E58" w:rsidP="001B1166">
      <w:pPr>
        <w:pStyle w:val="ConsPlusNormal"/>
        <w:ind w:firstLine="709"/>
      </w:pPr>
      <w:r w:rsidRPr="001B1166">
        <w:rPr>
          <w:iCs/>
        </w:rPr>
        <w:t xml:space="preserve">В течение 2019 года Аппаратом Уполномоченного на постоянной основе велась работа по консультированию заявителей по вопросам реализации права на жилье, давались разъяснения действующего законодательства в вопросах предоставления жилищно-коммунальных услуг, </w:t>
      </w:r>
      <w:r w:rsidRPr="001B1166">
        <w:t>оказывалась помощь гражданам в оформлении и получении различной документации.</w:t>
      </w:r>
    </w:p>
    <w:p w:rsidR="006A3E58" w:rsidRPr="001B1166" w:rsidRDefault="006A3E58" w:rsidP="001B1166">
      <w:pPr>
        <w:pStyle w:val="ConsPlusNormal"/>
        <w:ind w:firstLine="709"/>
      </w:pPr>
      <w:r w:rsidRPr="001B1166">
        <w:t xml:space="preserve">Полагаю, что в </w:t>
      </w:r>
      <w:r w:rsidRPr="001B1166">
        <w:rPr>
          <w:bCs/>
        </w:rPr>
        <w:t>целях эффективной реализации населением своих жилищных прав в</w:t>
      </w:r>
      <w:r w:rsidRPr="001B1166">
        <w:t xml:space="preserve"> условиях, когда имеет место частое изменение действующего законодательства, органам власти и общественным структурам необходимо активизировать работу по информированию граждан о законодательных новшествах, о реализуемых государственных программах, о порядке формирования цен (тарифов) на услуги ЖКХ, об обеспечении прозрачности платежей и деятельности ресурсоснабжающих организаций и управляющих компаний.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Подводя итог вышеизложенному, следует отметить, что ряд выявленных нарушений прав граждан в жилищной сфере был связан с элементарным игнорированием требований закона и безответственным отношением должностных лиц и сотрудников к своим обязанностям. </w:t>
      </w:r>
    </w:p>
    <w:p w:rsidR="006A3E58"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этой связи считаю необходимым еще раз обратить внимание органов государственной власти и местного самоуправления на вопросы обеспечения действенного контроля и надзора за деятельностью субъектов правоотношений в жилищной сфере, формирования регионального и муниципальных жилищных фондов, осуществления мониторинга состояния жилья и организации работы соответствующих комиссий по признанию жилья непригодными для проживания.</w:t>
      </w: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Право на благоприятную окружающую среду</w:t>
      </w: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Право человека на благоприятную окружающую среду является одним из основополагающих прав человека, тесно связанным с правами человека на жизнь и охрану здоровья. Право граждан на благоприятные условия жизни предполагает реальные возможности проживания в здоровой, отвечающей международным и государственным стандартам окружающей природной среде.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2019  год стал первым полноценным годом действия в республике новой системы обращения с твердыми коммунальными отходами. Региональным оператором по обращению с твердыми коммунальными отходами – ООО «Спецавтохозяйство» - было обеспечен полный охват населения услугой по обращению ТКО. В сельских населенных пунктах установлен в основном бестарный способ сбора ТКО с последующим переходом на контейнерный способ. Транспортирование отходов производится через площадки временного накопления на мусоросортировочный комплекс, расположенный в г. Элиста, далее, после выделения полезных компонентов отходы поступают на лицензированный полигон для захоронения.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Вместе с тем, возникла проблема с эксплуатацией полигона ТКО. Согласно плану реализации подпрограммы «Создание системы обращения с отходами производства и потребления на территории Республики Калмыкия» предусматривалось строительство нового полигона твердых коммунальных отходов.  Однако в связи с вынесенным в ноябре 2019 г. запретом Росавиации на строительство данного полигона из-за его нахождения вблизи аэропорта г. Элисты работы по строительству свернуты. Действующий же полигон в ближайшее время будет переполнен и его дальнейшая эксплуатация может привести к ухудшению окружающей среды.</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Для решения данной проблемы министерством жилищно-коммунального хозяйства и энергетики республики разработаны меры, предусматривающие уплотнение действующего полигона в целях его дальнейшей эксплуатации, реконструкцию действующих мощностей мусоросортировочного комплекса, что позволит увеличить отбор полезных фракций для утилизации и более качественно обрабатывать поступающие ТКО.</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Также следует отметить, что до настоящего времени в республике построено только 5 площадок временного накопления ТКО (мусороперегрузочные станции) из 8 запланированных: в Лаганском, Малодербетовском, Юстинском, Яшалтинском и Яшкульском районах. Ввиду дефицита средств строительство еще 3-х площадок будет продолжено в 2020 году.</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 положительным факторам, влияющим на состояние окружающей среды, нужно отнести постепенное внедрение в республике раздельного сбора отходов: на территории Элисты установлено более 70 контейнеров-сеток для сбора пластиковых отходов от населения в районах многоэтажной застройки, планируется введение раздельного сбора пластика и бумаги в районных центрах и поселениях республики.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отличие от 2018 г., в истекшем году к Уполномоченному практически  не поступали жалобы граждан об отсутствии информации о местах и площадках накопления твердых коммунальных отходов, времени вывоза отходов, неясностей условий договора, заключаемого с региональным оператором. Представляется, что одной из причин сокращения численности жалоб данной направленности стала работа государственных органов и регионального оператора по информированию населения о ходе внедрения новой системы обращения с ТКО. На протяжении года проводились встречи с гражданами в районных муниципальных образованиях, брифинги с журналистами, размещались видеоролики, организовывалась обратная связь посредством телефонной «горячей линии», в административных зданиях размещались материалы о «мусорной» реформе.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Негативное воздействие на окружающую среду оказывает наличие мест несанкционированного размещения отходов. Как указывалось в докладе Уполномоченного за 2018 год, инспекторами Минприроды Республики Калмыкия было выявлено 53 таких места. В 2019 году инспекторами было проведено 4 рейдовых мероприятия с целью контроля за устранением ранее выявленных мест несанкционированного размещения отходов, по итогам которых установлена ликвидация данных мест. Вместе с тем, выявлено еще 5 мест несанкционированного размещения отходов. Во всех случаях составлены акты обследования, которые направлены в органы местного самоуправления для принятия мер.   </w:t>
      </w:r>
    </w:p>
    <w:p w:rsidR="006A3E58" w:rsidRPr="001B1166" w:rsidRDefault="006A3E58" w:rsidP="001B1166">
      <w:pPr>
        <w:spacing w:line="240" w:lineRule="auto"/>
        <w:ind w:firstLine="720"/>
        <w:rPr>
          <w:rFonts w:ascii="Times New Roman" w:hAnsi="Times New Roman"/>
          <w:b/>
          <w:sz w:val="28"/>
          <w:szCs w:val="28"/>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Право на труд</w:t>
      </w:r>
    </w:p>
    <w:p w:rsidR="006A3E58" w:rsidRPr="001B1166" w:rsidRDefault="006A3E58" w:rsidP="001B1166">
      <w:pPr>
        <w:spacing w:line="240" w:lineRule="auto"/>
        <w:ind w:firstLine="720"/>
        <w:rPr>
          <w:rFonts w:ascii="Times New Roman" w:hAnsi="Times New Roman"/>
          <w:sz w:val="28"/>
          <w:szCs w:val="28"/>
        </w:rPr>
      </w:pP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Основными факторами благополучия населения в сфере трудовых отношений являются занятость, охрана труда и достойная его оплата. В связи с этим обеспечение равенства возможностей в области труда и занятости, создание необходимых правовых условий для достижения оптимального согласования интересов сторон трудовых отношений, обеспечение права на равную защиту от любой дискриминации в этой сфере являются приоритетными направлениями государственной политики.</w:t>
      </w:r>
    </w:p>
    <w:p w:rsidR="006A3E58" w:rsidRPr="001B1166" w:rsidRDefault="006A3E58" w:rsidP="001B1166">
      <w:pPr>
        <w:pStyle w:val="BodyText0"/>
        <w:spacing w:after="0" w:line="240" w:lineRule="auto"/>
        <w:ind w:firstLine="709"/>
        <w:jc w:val="both"/>
        <w:rPr>
          <w:rFonts w:ascii="Times New Roman" w:hAnsi="Times New Roman"/>
          <w:sz w:val="28"/>
          <w:szCs w:val="28"/>
        </w:rPr>
      </w:pPr>
      <w:r w:rsidRPr="001B1166">
        <w:rPr>
          <w:rFonts w:ascii="Times New Roman" w:hAnsi="Times New Roman"/>
          <w:sz w:val="28"/>
          <w:szCs w:val="28"/>
        </w:rPr>
        <w:t xml:space="preserve">При этом анализ обращений показывает, что в настоящее время не в полной мере обеспечивается эффективная защита работника от произвола работодателя, и даже в судебном порядке не всегда получается восстановить нарушенные права в полном объеме.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Наиболее распространенные и повторяющиеся нарушения связаны с несвоевременной выплатой заработной платы в полном объеме, необоснованными увольнениями, ненадлежащим оформлением трудовых отношений, произвольными изменениями условий трудовых договоров, отказами в их письменном оформлении, обучением и инструктированием работников по вопросам охраны труда, рабочим временем и временем отдыха, а также нехваткой рабочих мест и низким уровнем заработной платы и т.д.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Указанные нарушения являются поводом для обращения к Уполномоченному и предметом рассмотрения контрольно-надзорных органов.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Государственной инспекцией труда в Республике Калмыкия в 2019 году выдано 275 предписаний об устранении 523 нарушений трудового законодательства. К административной ответственности привлечено 193 индивидуальных предпринимателя, должностных и юридических лиц, наложено штрафов на сумму 6424 тыс. руб., 7 материалов переданы в органы прокуратуры для принятия решения о привлечении должностных лиц к уголовной ответственности.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свою очередь, в отчетный период органами прокуратуры по итогам проведенных проверок выявлено 1947 нарушений, внесено 221 представление об устранении нарушений закона, по которым привлечено к дисциплинарной ответственности 101 должностное лицо, принесен 191 протест, 85 лиц привлечены к административной ответственности, в суды направлено 1014 заявлений, в следственные органы направлены 14 материалов, по которым возбуждены 14 уголовных дел.</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Уполномоченный, при рассмотрении поступивших жалоб, исходя из обстоятельств, самостоятельно принимал меры к восстановлению нарушенных прав. В частности, составлялись заключения, оказывалась помощь в подготовке материалов для дальнейшего отстаивания гражданами своих интересов в суде, также обращения направлялись для проверки в контрольно-надзорные органы. </w:t>
      </w:r>
    </w:p>
    <w:p w:rsidR="006A3E58" w:rsidRPr="001B1166" w:rsidRDefault="006A3E58" w:rsidP="001B1166">
      <w:pPr>
        <w:pStyle w:val="BodyText0"/>
        <w:spacing w:after="0" w:line="240" w:lineRule="auto"/>
        <w:ind w:firstLine="709"/>
        <w:jc w:val="both"/>
        <w:rPr>
          <w:rFonts w:ascii="Times New Roman" w:hAnsi="Times New Roman"/>
          <w:sz w:val="28"/>
          <w:szCs w:val="28"/>
        </w:rPr>
      </w:pPr>
      <w:r w:rsidRPr="001B1166">
        <w:rPr>
          <w:rFonts w:ascii="Times New Roman" w:hAnsi="Times New Roman"/>
          <w:sz w:val="28"/>
          <w:szCs w:val="28"/>
        </w:rPr>
        <w:t xml:space="preserve">Вопиющим нарушением конституционных требований является неполучение работником денег, которые он честно заработал. </w:t>
      </w:r>
    </w:p>
    <w:p w:rsidR="006A3E58" w:rsidRPr="001B1166" w:rsidRDefault="006A3E58" w:rsidP="001B1166">
      <w:pPr>
        <w:pStyle w:val="ConsPlusTitle"/>
        <w:widowControl/>
        <w:ind w:firstLine="709"/>
        <w:jc w:val="both"/>
        <w:rPr>
          <w:rFonts w:ascii="Times New Roman" w:hAnsi="Times New Roman"/>
          <w:b w:val="0"/>
          <w:sz w:val="28"/>
          <w:szCs w:val="28"/>
          <w:lang w:eastAsia="en-US"/>
        </w:rPr>
      </w:pPr>
      <w:r w:rsidRPr="001B1166">
        <w:rPr>
          <w:rFonts w:ascii="Times New Roman" w:hAnsi="Times New Roman"/>
          <w:b w:val="0"/>
          <w:sz w:val="28"/>
          <w:szCs w:val="28"/>
        </w:rPr>
        <w:t>С</w:t>
      </w:r>
      <w:r w:rsidRPr="001B1166">
        <w:rPr>
          <w:rFonts w:ascii="Times New Roman" w:hAnsi="Times New Roman"/>
          <w:b w:val="0"/>
          <w:sz w:val="28"/>
          <w:szCs w:val="28"/>
          <w:lang w:eastAsia="en-US"/>
        </w:rPr>
        <w:t>лучаи несвоевременной выплаты заработной платы и образования задолженности фиксировались в республике в 2019 году.</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целом, задолженность по заработной плате числится за действующими организациями и имеет перспективу погашения. </w:t>
      </w:r>
    </w:p>
    <w:p w:rsidR="006A3E58" w:rsidRPr="001B1166" w:rsidRDefault="006A3E58" w:rsidP="001B1166">
      <w:pPr>
        <w:spacing w:line="240" w:lineRule="auto"/>
        <w:ind w:firstLine="709"/>
        <w:rPr>
          <w:rFonts w:ascii="Times New Roman" w:hAnsi="Times New Roman"/>
          <w:sz w:val="28"/>
          <w:szCs w:val="28"/>
          <w:highlight w:val="yellow"/>
        </w:rPr>
      </w:pPr>
      <w:r w:rsidRPr="001B1166">
        <w:rPr>
          <w:rFonts w:ascii="Times New Roman" w:hAnsi="Times New Roman"/>
          <w:sz w:val="28"/>
          <w:szCs w:val="28"/>
        </w:rPr>
        <w:t>Государственной инспекцией труда в Республике Калмыкия в 2019 году выявлены 9 фактов задолженности по заработной плате в хозяйствующих субъектах. По итогам проведенной работы восстановлены права 418 работников, им выплачено 7,25 млн. руб., а по инициативе органов прокуратуры Республики Калмыкия в отчетном году в пользу работников взыскана заработная плата в размере 15,6 млн. руб.</w:t>
      </w:r>
    </w:p>
    <w:p w:rsidR="006A3E58" w:rsidRPr="001B1166" w:rsidRDefault="006A3E58" w:rsidP="001B1166">
      <w:pPr>
        <w:pStyle w:val="ConsPlusTitle"/>
        <w:widowControl/>
        <w:ind w:firstLine="709"/>
        <w:jc w:val="both"/>
        <w:rPr>
          <w:rFonts w:ascii="Times New Roman" w:hAnsi="Times New Roman"/>
          <w:b w:val="0"/>
          <w:bCs w:val="0"/>
          <w:sz w:val="28"/>
          <w:szCs w:val="28"/>
        </w:rPr>
      </w:pPr>
      <w:r w:rsidRPr="001B1166">
        <w:rPr>
          <w:rFonts w:ascii="Times New Roman" w:hAnsi="Times New Roman"/>
          <w:b w:val="0"/>
          <w:bCs w:val="0"/>
          <w:sz w:val="28"/>
          <w:szCs w:val="28"/>
        </w:rPr>
        <w:t xml:space="preserve">Причиной выявляемых нарушений оплаты труда является в большей степени нестабильное финансовое положение работодателей. Однако данный фактор не может быть оправданием невыплаты причитающегося работнику вознаграждения. </w:t>
      </w:r>
    </w:p>
    <w:p w:rsidR="006A3E58" w:rsidRPr="001B1166" w:rsidRDefault="006A3E58" w:rsidP="001B1166">
      <w:pPr>
        <w:pStyle w:val="ConsPlusTitle"/>
        <w:widowControl/>
        <w:ind w:firstLine="709"/>
        <w:jc w:val="both"/>
        <w:rPr>
          <w:rFonts w:ascii="Times New Roman" w:hAnsi="Times New Roman"/>
          <w:b w:val="0"/>
          <w:bCs w:val="0"/>
          <w:sz w:val="28"/>
          <w:szCs w:val="28"/>
          <w:lang w:eastAsia="en-US"/>
        </w:rPr>
      </w:pPr>
      <w:r w:rsidRPr="001B1166">
        <w:rPr>
          <w:rFonts w:ascii="Times New Roman" w:hAnsi="Times New Roman"/>
          <w:b w:val="0"/>
          <w:sz w:val="28"/>
          <w:szCs w:val="28"/>
        </w:rPr>
        <w:t xml:space="preserve">Нормы действующего законодательства в случаях грубого нарушения установленного порядка выплаты заработной платы предусматривают административную и уголовную ответственность. </w:t>
      </w:r>
      <w:r w:rsidRPr="001B1166">
        <w:rPr>
          <w:rFonts w:ascii="Times New Roman" w:hAnsi="Times New Roman"/>
          <w:b w:val="0"/>
          <w:bCs w:val="0"/>
          <w:sz w:val="28"/>
          <w:szCs w:val="28"/>
        </w:rPr>
        <w:t>По фактам невыплаты заработной платы в Следственном управлении Следственного комитета РФ по Республике Калмыкия расследовалось 5 уголовных дел. По результатам расследования 3 дела в отношении 3-х лиц направлены в суд, всем лицам назначена мера уголовно-правового характера в виде судебного штрафа.</w:t>
      </w:r>
    </w:p>
    <w:p w:rsidR="006A3E58" w:rsidRPr="001B1166" w:rsidRDefault="006A3E58" w:rsidP="001B1166">
      <w:pPr>
        <w:pStyle w:val="ConsPlusTitle"/>
        <w:widowControl/>
        <w:ind w:firstLine="709"/>
        <w:jc w:val="both"/>
        <w:rPr>
          <w:rFonts w:ascii="Times New Roman" w:hAnsi="Times New Roman"/>
          <w:b w:val="0"/>
          <w:sz w:val="28"/>
          <w:szCs w:val="28"/>
        </w:rPr>
      </w:pPr>
      <w:r w:rsidRPr="001B1166">
        <w:rPr>
          <w:rFonts w:ascii="Times New Roman" w:hAnsi="Times New Roman"/>
          <w:b w:val="0"/>
          <w:sz w:val="28"/>
          <w:szCs w:val="28"/>
        </w:rPr>
        <w:t xml:space="preserve">Несмотря на наличие таких механизмов защиты трудовых прав, на практике реализация данного права не гарантируется даже наличием судебного акта. </w:t>
      </w:r>
    </w:p>
    <w:p w:rsidR="006A3E58" w:rsidRPr="001B1166" w:rsidRDefault="006A3E58" w:rsidP="001B1166">
      <w:pPr>
        <w:pStyle w:val="ConsPlusTitle"/>
        <w:widowControl/>
        <w:ind w:firstLine="709"/>
        <w:jc w:val="both"/>
        <w:rPr>
          <w:rFonts w:ascii="Times New Roman" w:hAnsi="Times New Roman"/>
          <w:b w:val="0"/>
          <w:sz w:val="28"/>
          <w:szCs w:val="28"/>
        </w:rPr>
      </w:pPr>
      <w:r w:rsidRPr="001B1166">
        <w:rPr>
          <w:rFonts w:ascii="Times New Roman" w:hAnsi="Times New Roman"/>
          <w:b w:val="0"/>
          <w:sz w:val="28"/>
          <w:szCs w:val="28"/>
        </w:rPr>
        <w:t xml:space="preserve">Особо остро проблема взыскания задолженности по заработной плате стоит на предприятиях, находящихся в стадии банкротства. </w:t>
      </w:r>
    </w:p>
    <w:p w:rsidR="006A3E58" w:rsidRPr="001B1166" w:rsidRDefault="006A3E58" w:rsidP="001B1166">
      <w:pPr>
        <w:pStyle w:val="ConsPlusTitle"/>
        <w:widowControl/>
        <w:ind w:firstLine="709"/>
        <w:jc w:val="both"/>
        <w:rPr>
          <w:rFonts w:ascii="Times New Roman" w:hAnsi="Times New Roman"/>
          <w:b w:val="0"/>
          <w:sz w:val="28"/>
          <w:szCs w:val="28"/>
        </w:rPr>
      </w:pPr>
      <w:r w:rsidRPr="001B1166">
        <w:rPr>
          <w:rFonts w:ascii="Times New Roman" w:hAnsi="Times New Roman"/>
          <w:b w:val="0"/>
          <w:sz w:val="28"/>
          <w:szCs w:val="28"/>
        </w:rPr>
        <w:t xml:space="preserve">В прошлых докладах Уполномоченного неоднократно указывалось на необходимость совершенствования действующего законодательства, регулирующего процессы банкротства предприятий, и были обозначены консолидированные предложения российских уполномоченных по правам человека в данном вопросе, разработанные по итогам проведения заседаний Координационного совета российских омбудсменов. </w:t>
      </w:r>
    </w:p>
    <w:p w:rsidR="006A3E58" w:rsidRPr="001B1166" w:rsidRDefault="006A3E58" w:rsidP="001B1166">
      <w:pPr>
        <w:pStyle w:val="ConsPlusTitle"/>
        <w:widowControl/>
        <w:ind w:firstLine="709"/>
        <w:jc w:val="both"/>
        <w:rPr>
          <w:rFonts w:ascii="Times New Roman" w:hAnsi="Times New Roman"/>
          <w:b w:val="0"/>
          <w:sz w:val="28"/>
          <w:szCs w:val="28"/>
        </w:rPr>
      </w:pPr>
      <w:r w:rsidRPr="001B1166">
        <w:rPr>
          <w:rFonts w:ascii="Times New Roman" w:hAnsi="Times New Roman"/>
          <w:b w:val="0"/>
          <w:sz w:val="28"/>
          <w:szCs w:val="28"/>
        </w:rPr>
        <w:t>При этом ситуации подобные той, которая зачастую складывается на предприятиях-банкротах, имеют место и на предприятиях, не осуществляющих свою деятельность.</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 xml:space="preserve">Так, в Аппарат Уполномоченного поступила жалоба гражданина Л. по поводу выплаты ему причитающейся заработной платы МУП «Юстинский строительно-дорожный участок». </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Из жалобы и приложенных к ней документов следовало, что еще в 2013 году с МУП «Юстинский строительно-дорожный участок» в пользу гр-на Л. судом была взыскана задолженность по заработной плате. Решение суда работодателем не исполнено. В 2014 году суд удовлетворил исковые требования гражданина о взыскании с должника процентов за задержку выплаты заработной платы и компенсацию морального вреда. Данное решение также не исполнено.</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 xml:space="preserve">Заявителем указывалось на нахождение МУП «Юстинский строительно-дорожный участок» в стадии банкротства. Однако при рассмотрении жалобы было установлено, что работодатель-должник в 2018 году был ликвидирован. Причем не в связи с банкротством, а по причине непредставления в течение предшествующего отчетного периода в налоговый орган отчетности по налогам и сборам, а также неосуществления операций по банковским счетам. </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МУП «Юстинский строительно-дорожный участок» был исключен из ЕГРЮЛ, исполнительное производство в его отношении прекращено.</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При таких обстоятельствах, согласно п.2 ст.7 Федерального закона «О государственных и муниципальных предприятиях» ни субъект РФ, ни муниципальное образование не несут ответственности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Возникает справедливый вопрос, какие меры в течение 5 лет принимались уполномоченными структурами, и в первую очередь подразделением УФССП по Республике Калмыкия, для защиты прав и законных интересов гражданина. В итоге мы имеем долг по заработной плате, ликвидированного должника и отсутствие каких-либо перспектив к получению гражданином своей заработной платы.</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shd w:val="clear" w:color="auto" w:fill="FFFFFF"/>
        </w:rPr>
        <w:t>В 2019 году Уполномоченным оказывалось заявителям содействие в получении пособий для работающих граждан.</w:t>
      </w:r>
    </w:p>
    <w:p w:rsidR="006A3E58" w:rsidRPr="001B1166" w:rsidRDefault="006A3E58" w:rsidP="001B1166">
      <w:pPr>
        <w:spacing w:line="240" w:lineRule="auto"/>
        <w:ind w:firstLine="709"/>
        <w:rPr>
          <w:rFonts w:ascii="Times New Roman" w:hAnsi="Times New Roman"/>
          <w:iCs/>
          <w:sz w:val="28"/>
          <w:szCs w:val="28"/>
          <w:shd w:val="clear" w:color="auto" w:fill="FFFFFF"/>
        </w:rPr>
      </w:pPr>
      <w:r w:rsidRPr="001B1166">
        <w:rPr>
          <w:rFonts w:ascii="Times New Roman" w:hAnsi="Times New Roman"/>
          <w:iCs/>
          <w:sz w:val="28"/>
          <w:szCs w:val="28"/>
          <w:shd w:val="clear" w:color="auto" w:fill="FFFFFF"/>
        </w:rPr>
        <w:t>Так, в начале сентября 2019 года в аппарат Уполномоченного поступило обращение гражданина Б. по поводу непринятия мер администрацией Малодербетовского РМО по оформлению и выплате пособия по временной нетрудоспособности.</w:t>
      </w:r>
    </w:p>
    <w:p w:rsidR="006A3E58" w:rsidRPr="001B1166" w:rsidRDefault="006A3E58" w:rsidP="001B1166">
      <w:pPr>
        <w:spacing w:line="240" w:lineRule="auto"/>
        <w:ind w:firstLine="709"/>
        <w:rPr>
          <w:rFonts w:ascii="Times New Roman" w:hAnsi="Times New Roman"/>
          <w:iCs/>
          <w:sz w:val="28"/>
          <w:szCs w:val="28"/>
          <w:shd w:val="clear" w:color="auto" w:fill="FFFFFF"/>
        </w:rPr>
      </w:pPr>
      <w:r w:rsidRPr="001B1166">
        <w:rPr>
          <w:rFonts w:ascii="Times New Roman" w:hAnsi="Times New Roman"/>
          <w:iCs/>
          <w:sz w:val="28"/>
          <w:szCs w:val="28"/>
          <w:shd w:val="clear" w:color="auto" w:fill="FFFFFF"/>
        </w:rPr>
        <w:t>По утверждению заявителя работодателем были нарушены сроки выплаты пособия в связи с непредставлением листков нетрудоспособности в органы ФСС. При этом листки нетрудоспособности датировались 24 июня и 8 августа 2019 г.</w:t>
      </w:r>
    </w:p>
    <w:p w:rsidR="006A3E58" w:rsidRPr="001B1166" w:rsidRDefault="006A3E58" w:rsidP="001B1166">
      <w:pPr>
        <w:spacing w:line="240" w:lineRule="auto"/>
        <w:ind w:firstLine="709"/>
        <w:rPr>
          <w:rFonts w:ascii="Times New Roman" w:hAnsi="Times New Roman"/>
          <w:iCs/>
          <w:sz w:val="28"/>
          <w:szCs w:val="28"/>
          <w:shd w:val="clear" w:color="auto" w:fill="FFFFFF"/>
        </w:rPr>
      </w:pPr>
      <w:r w:rsidRPr="001B1166">
        <w:rPr>
          <w:rFonts w:ascii="Times New Roman" w:hAnsi="Times New Roman"/>
          <w:iCs/>
          <w:sz w:val="28"/>
          <w:szCs w:val="28"/>
          <w:shd w:val="clear" w:color="auto" w:fill="FFFFFF"/>
        </w:rPr>
        <w:t>С данным вопросом Уполномоченный обратился в районную прокуратуру. Из полученного ответа следовало, что с учетом норм Федерального закона «Об обязательном социальном страховании на случай временной нетрудоспособности и в связи с материнством» все положенные пособия заявителю были выплачены 13 сентября 2019 года.</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shd w:val="clear" w:color="auto" w:fill="FFFFFF"/>
        </w:rPr>
        <w:t>Практика заключения с работниками не трудовых договоров, а договоров подряда и услуг становится все более частым явлением. В первую очередь это касается работ по обслуживанию помещений, зданий и прилегающим к ним территорий. Граждане, работавшие уборщиками, техничками, монтерами и электриками, теперь чаще выступают в роли физических лиц, заключающих с бывшими работодателями договоры об оказании своих услуг.</w:t>
      </w:r>
    </w:p>
    <w:p w:rsidR="006A3E58" w:rsidRPr="001B1166" w:rsidRDefault="006A3E58" w:rsidP="001B1166">
      <w:pPr>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shd w:val="clear" w:color="auto" w:fill="FFFFFF"/>
        </w:rPr>
        <w:t xml:space="preserve">В результате, по – сути, трудовые отношения подменяются гражданско-правовыми, а уровень защищенности граждан, заключивших такие договоры, значительно снижается. </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 xml:space="preserve">К Уполномоченному поступило обращение гражданки С-Г. по поводу нарушения ее права на выплату вознаграждения по договору гражданско-правового характера. </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Из заявления следовало, что согласно договору возмездного оказания услуг, заключенному между заявителем и ООО «Элиста» С-Г. оказывала услуги по уборке помещений общего пользования и прилегающей территории, однако в установленный срок после составления соответствующего акта приемки работ ей не выплатили положенное вознаграждение.</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Уполномоченный обратился по данному факту в органы прокуратуры. В результате проведенной работы задолженность перед гр-кой С-Г. была погашена.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Насущной остается проблема неформального рынка труда. Как и в прежние годы, данные негативные явления в большей степени имеют место сельском хозяйстве, оптово-розничной торговле, ремонте автотранспортных средств, транспорте, строительстве и ремонте жилья, а также в сфере общественного питания.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регионе ведется работа, направленная на снижение неформальной занятости. Так, по итогам 2019 года органами прокуратуры выявлено 27 организаций и индивидуальных предпринимателей, уклонившихся от заключения трудовых договоров. Виновные лица были привлечены к административной ответственности, трудовые отношения с работниками оформлены в установленном порядке.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этом решение проблемы неформального рынка труда затруднительно в связи с тем, что работники сами соглашаются на работу без оформления и получение заработной платы в «конверте». И здесь особое место необходимо уделять информированию населения о негативных последствиях неформальной занятости.</w:t>
      </w:r>
    </w:p>
    <w:p w:rsidR="006A3E58" w:rsidRPr="001B1166" w:rsidRDefault="006A3E58" w:rsidP="001B1166">
      <w:pPr>
        <w:autoSpaceDE w:val="0"/>
        <w:autoSpaceDN w:val="0"/>
        <w:adjustRightInd w:val="0"/>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rPr>
        <w:t>В ходе проведения личных приемов к Уполномоченному неоднократно обращались жители по вопросам повышения заработной платы и оказания содействия в трудоустройстве. Прежде всего, такие обращения связаны с отсутствием рабочих мест, низким уровнем зарплаты, ограниченностью сфер занятости, низкой территориальной и социально-профессиональной мобильностью населения.</w:t>
      </w:r>
      <w:r w:rsidRPr="001B1166">
        <w:rPr>
          <w:rFonts w:ascii="Times New Roman" w:hAnsi="Times New Roman"/>
          <w:sz w:val="28"/>
          <w:szCs w:val="28"/>
          <w:shd w:val="clear" w:color="auto" w:fill="FFFFFF"/>
        </w:rPr>
        <w:t xml:space="preserve"> </w:t>
      </w:r>
    </w:p>
    <w:p w:rsidR="006A3E58" w:rsidRPr="001B1166" w:rsidRDefault="006A3E58" w:rsidP="001B1166">
      <w:pPr>
        <w:autoSpaceDE w:val="0"/>
        <w:autoSpaceDN w:val="0"/>
        <w:adjustRightInd w:val="0"/>
        <w:spacing w:line="240" w:lineRule="auto"/>
        <w:ind w:firstLine="709"/>
        <w:rPr>
          <w:rFonts w:ascii="Times New Roman" w:hAnsi="Times New Roman"/>
          <w:i/>
          <w:iCs/>
          <w:sz w:val="28"/>
          <w:szCs w:val="28"/>
        </w:rPr>
      </w:pPr>
      <w:r w:rsidRPr="001B1166">
        <w:rPr>
          <w:rFonts w:ascii="Times New Roman" w:hAnsi="Times New Roman"/>
          <w:sz w:val="28"/>
          <w:szCs w:val="28"/>
          <w:shd w:val="clear" w:color="auto" w:fill="FFFFFF"/>
        </w:rPr>
        <w:t>Дефицит рабочих мест – это фактор, негативно влияющий на реализацию трудовых прав, а</w:t>
      </w:r>
      <w:r w:rsidRPr="001B1166">
        <w:rPr>
          <w:rFonts w:ascii="Times New Roman" w:hAnsi="Times New Roman"/>
          <w:sz w:val="28"/>
          <w:szCs w:val="28"/>
        </w:rPr>
        <w:t xml:space="preserve"> невысокий уровень заработной платы значительной части населения вызывает социальную напряженность, определяет демографический кризис и ограничивает доступ к ресурсам развития, в том числе к качественным услугам образования и здравоохранения, решению жилищного вопроса и т.д.</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сведениям органов государственной статистики уровень общей безработицы в республике в 2019 году составил 9,2%, а по сведениям Министерства социального развития, труда и занятости населения Республики Калмыкия по итогам отчетного года 4864 малообеспеченных семьи являлись получателями государственной социальной помощи Республики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Учитывая данную статистику необходимо продолжить работу,</w:t>
      </w:r>
      <w:r w:rsidRPr="001B1166">
        <w:rPr>
          <w:rFonts w:ascii="Times New Roman" w:hAnsi="Times New Roman"/>
          <w:i/>
          <w:iCs/>
          <w:sz w:val="28"/>
          <w:szCs w:val="28"/>
        </w:rPr>
        <w:t xml:space="preserve"> </w:t>
      </w:r>
      <w:r w:rsidRPr="001B1166">
        <w:rPr>
          <w:rFonts w:ascii="Times New Roman" w:hAnsi="Times New Roman"/>
          <w:sz w:val="28"/>
          <w:szCs w:val="28"/>
        </w:rPr>
        <w:t xml:space="preserve">направленную на недопущение негативных процессов на рынке труда и, соответственно, на повышение уровня доходов работающего населения.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данном направлении в регионе ведется работа по повышению заработной платы работников учреждений бюджетной сферы.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декабре 2018 года принята и реализуется республиканская государственная программа «Содействие занятости населения и улучшение условий, охраны труда в Республике Калмыкия».</w:t>
      </w:r>
    </w:p>
    <w:p w:rsidR="006A3E58" w:rsidRPr="001B1166" w:rsidRDefault="006A3E58" w:rsidP="001B1166">
      <w:pPr>
        <w:autoSpaceDE w:val="0"/>
        <w:autoSpaceDN w:val="0"/>
        <w:adjustRightInd w:val="0"/>
        <w:spacing w:line="240" w:lineRule="auto"/>
        <w:ind w:firstLine="709"/>
        <w:rPr>
          <w:rFonts w:ascii="Times New Roman" w:hAnsi="Times New Roman"/>
          <w:i/>
          <w:iCs/>
          <w:sz w:val="28"/>
          <w:szCs w:val="28"/>
          <w:u w:val="single"/>
        </w:rPr>
      </w:pPr>
      <w:r w:rsidRPr="001B1166">
        <w:rPr>
          <w:rFonts w:ascii="Times New Roman" w:hAnsi="Times New Roman"/>
          <w:sz w:val="28"/>
          <w:szCs w:val="28"/>
        </w:rPr>
        <w:t xml:space="preserve">Численность официально зарегистрированных безработных граждан по состоянию на 1 января 2020 года снизилась по сравнению с аналогичным периодом прошлого года и составила 2328 человек, трудоустроено 3475 безработных граждан, в том числе по мероприятиям активной политики занятости – 2500 граждан.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Продолжена работа по организации временного трудоустройства несовершеннолетних граждан в возрасте от 14 до 18 лет.</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Были трудоустроены 1612 несовершеннолетних граждан, в том числе 959 - из многодетных и малообеспеченных семей.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Кроме того, на временные работы направлены 34 подростка, состоящих на профилактическом учете в органах внутренних дел, комиссиях по делам несовершеннолетних и защите их прав, 14 несовершеннолетних граждан из числа детей-сирот, детей, оставшихся без попечения родителей, а также 29 детей-инвалидов.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На профессиональное обучение и получение дополнительного профессионального образования в отчетном периоде направлены 536 безработных граждан, 31 женщина, находящаяся в отпуске по уходу за ребенком до 3-х лет и 3 незанятых гражданина-пенсионера по старости, стремящихся возобновить трудовую деятельность. По окончании обучения трудоустроено 125 человек.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содействии органов занятости нашли работу 57 женщин, воспитывающих детей в возрасте до трех лет, 6  устроены на временные работы, 12  приняли участие в организации общественных работ, 1-ой  оказано содействие в самозанятости. При этом 194 женщинам данной категории предоставлены государственные услуги по профессиональной ориентации, 16 – по психологической поддержке и 23 - по социальной адаптации.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Продолжена реализация важнейших государственных программ в сфере занятости инвалидов. По данным Пенсионного фонда РФ на конец 2019 года в республике проживало более 8 тыс. инвалидов трудоспособного возраста. Численность работающих инвалидов трудоспособного возраста -2162, в том числе 629 трудоустроены на квотированные рабочие места (705 ед.) в соответствии с Законом Республики Калмыкия от 1 апреля 2011 года №262-</w:t>
      </w:r>
      <w:r w:rsidRPr="001B1166">
        <w:rPr>
          <w:rFonts w:ascii="Times New Roman" w:hAnsi="Times New Roman"/>
          <w:sz w:val="28"/>
          <w:szCs w:val="28"/>
          <w:lang w:val="en-US"/>
        </w:rPr>
        <w:t>IV</w:t>
      </w:r>
      <w:r w:rsidRPr="001B1166">
        <w:rPr>
          <w:rFonts w:ascii="Times New Roman" w:hAnsi="Times New Roman"/>
          <w:sz w:val="28"/>
          <w:szCs w:val="28"/>
        </w:rPr>
        <w:t>-З «Об установлении квоты для приема на работу инвалидов».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отчетном году 360 инвалидам предоставлена государственная услуга по профессиональной ориентации, 81 – по социальной адаптации на рынке труда, 139 – по психологической поддержке. Прошли профобучение 38 лиц данной категории.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Несмотря на принимаемые меры, ситуация с занятостью лиц с ограниченными возможностями остается непростой.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в 2019 году в органы занятости республики обратились 520 инвалидов, из них трудоустроено только 190.</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Причиной, влияющей на наличие безработицы среди лиц с инвалидностью, является «предвзятое» отношение работодателей к данной категории граждан. И здесь, наряду с обеспечением контроля и надзора за исполнением действующего законодательства в обозначенной сфере, необходима организация системной разъяснительной работы с предприятиями всех форм собственности.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По-прежнему работодатели не уделяют должного внимания вопросам охраны труда, трудовой и технологической дисциплины.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Такой вывод можно сделать на основе статистических данных по производственному травматизму в республике за 2019 год и итогам работы контрольно-надзорных органов.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по сведениям региональной Гострудинспекции в отчетном году инспекторами труда расследовано 15 несчастных случаев на производстве, в том числе 3 - со смертельным исходом, 3 – с тяжелым исходом.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Органами прокуратуры выявлено 76 нарушений в сфере охраны труда, внесено 9 соответствующих представлений, принесено 24 протеста, в суд направлен 1 иск, 1 лицо привлечено к административной ответственности.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Следственными органами возбуждено 2 уголовных дела о преступлениях, предусмотренных ст. 143 УК РФ, по фактам нарушения требований охраны труда.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Повышение уровня правовых знаний работников и руководителей предприятий - основа успешного решения имеющихся проблем в данном сегменте.</w:t>
      </w:r>
    </w:p>
    <w:p w:rsidR="006A3E58" w:rsidRPr="001B1166" w:rsidRDefault="006A3E58" w:rsidP="001B1166">
      <w:pPr>
        <w:pStyle w:val="BodyText0"/>
        <w:spacing w:after="0" w:line="240" w:lineRule="auto"/>
        <w:ind w:firstLine="709"/>
        <w:jc w:val="both"/>
        <w:rPr>
          <w:rFonts w:ascii="Times New Roman" w:hAnsi="Times New Roman"/>
          <w:sz w:val="28"/>
          <w:szCs w:val="28"/>
        </w:rPr>
      </w:pPr>
      <w:r w:rsidRPr="001B1166">
        <w:rPr>
          <w:rFonts w:ascii="Times New Roman" w:hAnsi="Times New Roman"/>
          <w:sz w:val="28"/>
          <w:szCs w:val="28"/>
        </w:rPr>
        <w:t>В обращениях граждан, поступивших к Уполномоченному в 2019 году, также поднимались проблемы, связанные с предоставлением гарантий и компенсаций работникам.</w:t>
      </w:r>
    </w:p>
    <w:p w:rsidR="006A3E58" w:rsidRPr="001B1166" w:rsidRDefault="006A3E58" w:rsidP="001B1166">
      <w:pPr>
        <w:pStyle w:val="a0"/>
        <w:tabs>
          <w:tab w:val="center" w:pos="5037"/>
        </w:tabs>
        <w:ind w:left="0" w:firstLine="709"/>
        <w:rPr>
          <w:rFonts w:ascii="Times New Roman" w:hAnsi="Times New Roman"/>
          <w:sz w:val="28"/>
          <w:szCs w:val="28"/>
        </w:rPr>
      </w:pPr>
      <w:r w:rsidRPr="001B1166">
        <w:rPr>
          <w:rFonts w:ascii="Times New Roman" w:hAnsi="Times New Roman"/>
          <w:sz w:val="28"/>
          <w:szCs w:val="28"/>
        </w:rPr>
        <w:t xml:space="preserve">Так, трудовым законодательством определена категория работников, в отношении которых установлены требования к прохождению обязательных предварительных и периодических медицинских осмотров с оформлением документов установленного образца.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 данной категории относятся, в том числе, работники образовательных организаций всех типов и видов, детских организаций, не осуществляющих образовательную деятельность, учреждений социальной сферы и др.</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 силу требований трудового законодательства указанные медицинские осмотры осуществляются за счет средств работодателя. При этом работодатель должен оформить работнику направление на прохождение медосмотра в определенную медицинскую организацию, с которой у него заключен договор, либо, если такого договора нет, компенсировать ему произведенные на медосмотр затраты.</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 то же время в 2019 году в республике имелась проблема, как с оплатой медицинских осмотров сотрудников, так и с отсутствием в районах специалистов, осуществляющих медицинские осмотры. Работники районных учреждений вынуждены нести затраты на посещение специалистов в столице региона.</w:t>
      </w:r>
    </w:p>
    <w:p w:rsidR="006A3E58" w:rsidRPr="001B1166" w:rsidRDefault="006A3E58" w:rsidP="001B1166">
      <w:pPr>
        <w:pStyle w:val="a0"/>
        <w:tabs>
          <w:tab w:val="center" w:pos="5037"/>
        </w:tabs>
        <w:ind w:left="0" w:firstLine="709"/>
        <w:rPr>
          <w:rFonts w:ascii="Times New Roman" w:hAnsi="Times New Roman"/>
          <w:iCs/>
          <w:sz w:val="28"/>
          <w:szCs w:val="28"/>
        </w:rPr>
      </w:pPr>
      <w:r w:rsidRPr="001B1166">
        <w:rPr>
          <w:rFonts w:ascii="Times New Roman" w:hAnsi="Times New Roman"/>
          <w:iCs/>
          <w:sz w:val="28"/>
          <w:szCs w:val="28"/>
        </w:rPr>
        <w:t>С такой проблемой при проведении приема граждан в Целинном районе республики к Уполномоченному обратились работники социальных учреждений. Заявители просили оказать содействие в обеспечении доступного прохождения обязательного медицинского осмотра.</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Уполномоченным было направлено обращение в Министерство здравоохранения Республики Калмыкия с просьбой об организации прохождения медосмотра работников района на базе одной из районных медицинских организаций.</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Однако министерство формально отнеслось к обращению Уполномоченного и проинформировало его о том, что обязанности по проведению медосмотров возлагаются исключительно на работодателей и осмотры не входят в Программу государственных гарантий бесплатного оказания гражданам медицинской помощи. Таким образом, проблема доступности и удобства оказания медицинских услуг в ходе прохождения обязательных медосмотров работников в Целинном районе осталась нерешенной.</w:t>
      </w:r>
    </w:p>
    <w:p w:rsidR="006A3E58" w:rsidRPr="001B1166" w:rsidRDefault="006A3E58" w:rsidP="001B1166">
      <w:pPr>
        <w:autoSpaceDE w:val="0"/>
        <w:autoSpaceDN w:val="0"/>
        <w:adjustRightInd w:val="0"/>
        <w:spacing w:line="240" w:lineRule="auto"/>
        <w:ind w:firstLine="709"/>
        <w:rPr>
          <w:rFonts w:ascii="Times New Roman" w:hAnsi="Times New Roman"/>
          <w:iCs/>
          <w:sz w:val="28"/>
          <w:szCs w:val="28"/>
        </w:rPr>
      </w:pPr>
      <w:r w:rsidRPr="001B1166">
        <w:rPr>
          <w:rFonts w:ascii="Times New Roman" w:hAnsi="Times New Roman"/>
          <w:iCs/>
          <w:sz w:val="28"/>
          <w:szCs w:val="28"/>
        </w:rPr>
        <w:t>В связи с этим Уполномоченный обратился с данной проблемой в Правительство Республики Калмыкия. По поручению руководства регионального правительства органами власти республики была проведена определенная работа, направленная на реализацию инициативы омбудсмена. В итоге, в 2019 году БУ РК «Республиканский центр специализированных видов медицинской помощи №2 «Сулда» были запланированы выездные профилактические осмотры работников Целинного района в количестве 750 человек.</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завершение следует отметить, что причинами наличия нарушений трудовых прав граждан зачастую являются не только игнорирование работодателями действующего трудового законодательства, но и низкий уровень правовой подготовки работников, а также несовершенство законодательства, регламентирующего те или иные вопросы трудовых правоотношений.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Гражданам, как участникам этих трудовых правоотношений, следует повышать грамотность в вопросах трудового законодательства, а властным структурам необходимо создавать условия, гарантирующие человеку достойное существование и свободное развитие, ведь правовая незащищенность работников, все еще имеющая место в настоящее время, противоречит конституционным обязательствам правового социального государства.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Кроме этого, повышение уровня защиты в регионе конституционного права граждан на труд во многом зависит от обеспечения эффективного контроля и надзора органов власти за соблюдением законодательства о труде, а также комплексной работы по информированию, консультированию и оказанию правовой помощи работодателям и работникам по актуальным вопросам трудового законодательства. </w:t>
      </w:r>
    </w:p>
    <w:p w:rsidR="006A3E58" w:rsidRDefault="006A3E58" w:rsidP="001B1166">
      <w:pPr>
        <w:pStyle w:val="Heading1"/>
        <w:spacing w:before="0" w:line="240" w:lineRule="auto"/>
        <w:rPr>
          <w:rFonts w:ascii="Times New Roman" w:hAnsi="Times New Roman"/>
        </w:rPr>
      </w:pPr>
    </w:p>
    <w:p w:rsidR="006A3E58" w:rsidRDefault="006A3E58" w:rsidP="001B1166">
      <w:pPr>
        <w:pStyle w:val="Heading1"/>
        <w:spacing w:before="0" w:line="240" w:lineRule="auto"/>
        <w:rPr>
          <w:rFonts w:ascii="Times New Roman" w:hAnsi="Times New Roman"/>
        </w:rPr>
      </w:pPr>
      <w:r w:rsidRPr="001B1166">
        <w:rPr>
          <w:rFonts w:ascii="Times New Roman" w:hAnsi="Times New Roman"/>
        </w:rPr>
        <w:t>Право на образование</w:t>
      </w:r>
    </w:p>
    <w:p w:rsidR="006A3E58" w:rsidRPr="001B1166" w:rsidRDefault="006A3E58" w:rsidP="001B1166"/>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соответствии со ст.43 Конституции Российской Федерации государство гарантирует каждому общедоступность и бесплатность дошкольного, основного общего и среднего профессионального образования.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Реализация данного права обеспечивается федеральными государственными органами, органами государственной власти субъектов РФ и органами местного самоуправления путем создания соответствующих социально-экономических условий для его получения.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Республике Калмыкия действует государственная программа «Развитие образования Республики Калмыкия», утвержденная постановлением Правительства Республики Калмыкия №416 от 27 декабря 2018 года и направленная на создание условий </w:t>
      </w:r>
      <w:r w:rsidRPr="001B1166">
        <w:rPr>
          <w:rFonts w:ascii="Times New Roman" w:hAnsi="Times New Roman"/>
          <w:sz w:val="28"/>
          <w:szCs w:val="28"/>
          <w:lang w:eastAsia="ru-RU"/>
        </w:rPr>
        <w:t>для реализации каждого человека права на образование</w:t>
      </w:r>
      <w:r w:rsidRPr="001B1166">
        <w:rPr>
          <w:rFonts w:ascii="Times New Roman" w:hAnsi="Times New Roman"/>
          <w:sz w:val="28"/>
          <w:szCs w:val="28"/>
        </w:rPr>
        <w:t xml:space="preserve">.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рамках государственной программы в республике продолжается поэтапное внедрение федеральных государственных образовательных стандартов. В 2018-2019 учебном году по ФГОС начального общего образования обучались все учащиеся 1-4 классов, по ФГОС основного общего образования обучалось 81% школьников 5-8 классов. Также в режиме республиканского эксперимента по ФГОС среднего общего образования обучались 300 учащихся 10 классов.</w:t>
      </w:r>
    </w:p>
    <w:p w:rsidR="006A3E58" w:rsidRPr="001B1166" w:rsidRDefault="006A3E58" w:rsidP="001B1166">
      <w:pPr>
        <w:pStyle w:val="10"/>
        <w:ind w:firstLine="709"/>
        <w:jc w:val="both"/>
        <w:rPr>
          <w:rFonts w:ascii="Times New Roman" w:hAnsi="Times New Roman"/>
          <w:sz w:val="28"/>
          <w:szCs w:val="28"/>
        </w:rPr>
      </w:pPr>
      <w:r w:rsidRPr="001B1166">
        <w:rPr>
          <w:rFonts w:ascii="Times New Roman" w:hAnsi="Times New Roman"/>
          <w:sz w:val="28"/>
          <w:szCs w:val="28"/>
        </w:rPr>
        <w:t>Особое внимание в региональной программе также уделяется привлечению молодых специалистов в образовательные организации, повышению профессионального уровня педагогов и стимулированию педагогической деятельности. Ежегодно в республике присуждаются премии Главы Республики Калмыкия лучшим учителям, выплачиваются единовременные денежные выплаты молодым учителям и воспитателям, оплачиваются коммунальные услуги, предоставляются жилые помещения сельским учителям. Однако, несмотря на предпринимаемые меры, в регионе сохраняется дефицит педагогических кадров. По состоянию на 01.09.2019 г. в образовательных учреждениях республики было открыто 117 вакансий. Наибольшее число вакансий в школах по предметам: «иностранный язык», «математика», «физика», «учитель начальных классов». При этом на ту же дату 2018 года количество вакансий в образовательных учреждениях республики составляло 69 единиц.</w:t>
      </w:r>
    </w:p>
    <w:p w:rsidR="006A3E58" w:rsidRPr="001B1166" w:rsidRDefault="006A3E58" w:rsidP="001B1166">
      <w:pPr>
        <w:pStyle w:val="10"/>
        <w:ind w:firstLine="709"/>
        <w:jc w:val="both"/>
        <w:rPr>
          <w:rFonts w:ascii="Times New Roman" w:hAnsi="Times New Roman"/>
          <w:sz w:val="28"/>
          <w:szCs w:val="28"/>
        </w:rPr>
      </w:pPr>
      <w:r w:rsidRPr="001B1166">
        <w:rPr>
          <w:rFonts w:ascii="Times New Roman" w:hAnsi="Times New Roman"/>
          <w:sz w:val="28"/>
          <w:szCs w:val="28"/>
        </w:rPr>
        <w:t>Уменьшение количества педагогических работников, рост численности детского населения отдельных возрастов являются причинами переполненности некоторых образовательных организаций и организации двухсменного обучения. По данным профильного министерства в 2018-2019 учебном году во вторую смену обучались школьники МБОУ «Троицкая гимназия имени Б.Б. Городовикова» (2 класса), МБОУ «Троицкая СОШ имени Г.К. Жукова» (3 класса), МБОУ «СОШ №3» г. Элисты (9 классов), МБОУ «СОШ №4» г. Элисты (7 классов), МБОУ «СОШ №21» г. Элисты (4 класса), МБОУ «РНГ» г. Элисты (4 класса).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Сложившаяся ситуация не может не вызывать опасения, так как загруженность образовательных учреждений и педагогов влияет не только на качество предоставляемого образования, но и здоровье участников образовательного процесса.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Еще одним фактором, влияющим на качество образования, является материально-техническая база образовательных организаций. В последние годы в данной сфере происходят позитивные изменения, благодаря которым создаются условия для получения качественного дошкольного, основного общего и среднего профессионального образования. Удалось достигнуть 100% оснащения обучающихся учебниками, в Элисте открыта современная школа на 1000 мест, реконструировано здание МКОУ «Кумская средняя школа». В 2019 г. в рамках государственных программ в 15 образовательных организациях были созданы условия для занятий физической культурой и спортом, улучшена материально-техническая база БПОУ «Торгово-технологический колледж», БПОУ «Элистинский политехнический колледж» и БПОУ «Многопрофильный колледж».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Вместе с тем, в настоящее время проблема ветхости зданий, устаревание инфраструктуры образовательных учреждений в республике сохраняется. В рамках рабочей поездки в Сарпинский район Уполномоченный посетил КОУ РК «Сарпинская коррекционная школа - интернат». По итогам посещения  была отмечена необходимость решения вопросов, связанных с водоснабжением и теплоснабжением здания школы, обветшалостью твердого инвентаря в помещениях спального корпуса школы-интерната. В целях защиты прав несовершеннолетних Уполномоченным было направлено обращение в адрес регионального министерства образования с просьбой устранить выявленные нарушения. По информации Министерства образования и науки Республики Калмыкия ряд из них устранен. Так, для подачи теплоснабжения был приобретен газовый счетчик, в связи с чем проблема с подачей газа была решена. Проблема водоснабжения школы-интерната будет решена лишь в 2022 году при проведении работ по общему водоснабжению с. Садовое, а обновление твердого оборудования, инвентаря, учебно-наглядных пособий и демонстрационных материалов в КОУ РК «Сарпинская коррекционная школа-интернат» запланировано на 2021 год.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Создание равных условий для реализации права на образование детям с ОВЗ является одной из приоритетных задач государства. В рамках реализации государственной программы РФ «Доступная среда на 2011-2020 годы» в республике созданы условия для доступа детей-инвалидов в 24 общеобразовательных организациях, в 5 дошкольных образовательных организациях и в 5 организациях дополнительного образования. Численность детей с ограниченными возможностями здоровья, обучающихся в школах, реализующих инклюзивное образование, в 2019 г. составляла 111 человек. Программа инклюзивного образования должна обеспечивать реализацию права на образование детей с ОВЗ путем решения вопросов не только с точки зрения архитектурной доступности образовательных учреждений, но и самого образовательного процесса.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2019 г. прокуратурой Республики Калмыкия была проведена проверка образовательных организаций, в том числе коррекционных школ-интернатов, в части соответствия </w:t>
      </w:r>
      <w:r w:rsidRPr="001B1166">
        <w:rPr>
          <w:rFonts w:ascii="Times New Roman" w:hAnsi="Times New Roman"/>
          <w:sz w:val="28"/>
          <w:szCs w:val="28"/>
          <w:shd w:val="clear" w:color="auto" w:fill="FFFFFF"/>
        </w:rPr>
        <w:t xml:space="preserve">нормативных затрат на оказание государственной или муниципальной услуги в сфере образования специальным условиям получения образования обучающимися с ограниченными возможностями здоровья (ст. 99 Федерального закона «Об образовании в Российской Федерации»). По результатам проведенной проверки было установлено, что </w:t>
      </w:r>
      <w:r w:rsidRPr="001B1166">
        <w:rPr>
          <w:rFonts w:ascii="Times New Roman" w:hAnsi="Times New Roman"/>
          <w:sz w:val="28"/>
          <w:szCs w:val="28"/>
        </w:rPr>
        <w:t>на начало учебного 2019-2020 года во всех общеобразовательных учреждениях, в том числе коррекционных школах, обучалось 223 ребенка с ограниченными возможностями здоровья, которым в соответствии с заключением психолого-медико-педагогической комиссии рекомендовано сопровождение тьютора. Вместе с тем общая численность тьюторов на момент проверки составила 14 человек. Причиной несоблюдения требований федерального законодательства явилось отсутствие в республике правового акта, определяющего критерии поправочных коэффициентов. В адрес профильного министерства было внесено представление  с требованием устранить выявленные нарушения.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Подводя небольшой итог, необходимо отметить, что в последние годы в системе образования республики происходят существенные позитивные изменения, однако, для реализации конституционного права каждого ребенка на образование в республике все еще предстоит решить много немаловажных задач. </w:t>
      </w:r>
    </w:p>
    <w:p w:rsidR="006A3E58" w:rsidRDefault="006A3E58" w:rsidP="001B1166">
      <w:pPr>
        <w:pStyle w:val="Heading1"/>
        <w:spacing w:before="0" w:line="240" w:lineRule="auto"/>
        <w:rPr>
          <w:rFonts w:ascii="Times New Roman" w:hAnsi="Times New Roman"/>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Права граждан и деятельность правоохранительных органов</w:t>
      </w:r>
    </w:p>
    <w:p w:rsidR="006A3E58" w:rsidRPr="001B1166" w:rsidRDefault="006A3E58" w:rsidP="001B1166">
      <w:pPr>
        <w:tabs>
          <w:tab w:val="left" w:pos="709"/>
        </w:tabs>
        <w:spacing w:line="240" w:lineRule="auto"/>
        <w:rPr>
          <w:rFonts w:ascii="Times New Roman" w:hAnsi="Times New Roman"/>
          <w:sz w:val="28"/>
          <w:szCs w:val="28"/>
        </w:rPr>
      </w:pPr>
      <w:r w:rsidRPr="001B1166">
        <w:rPr>
          <w:rFonts w:ascii="Times New Roman" w:hAnsi="Times New Roman"/>
          <w:sz w:val="28"/>
          <w:szCs w:val="28"/>
        </w:rPr>
        <w:tab/>
      </w:r>
      <w:r w:rsidRPr="001B1166">
        <w:rPr>
          <w:rFonts w:ascii="Times New Roman" w:hAnsi="Times New Roman"/>
          <w:sz w:val="28"/>
          <w:szCs w:val="28"/>
        </w:rPr>
        <w:tab/>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Правоохранительные органы являются одним из основных институтов, обеспечивающих права и свободы граждан, охраняющих законность и общественный порядок.</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информации МВД по Республике Калмыкия в 2019 году на территории Республики Калмыкия зарегистрировано 2797 преступлений, что на 1,7% больше, чем в 2018 году. Уровень преступности составляет 1025,9 преступлений на 100 тысяч населения.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истекшем году сократилось число умышленных причинений тяжкого вреда здоровью, разбойных нападений, квартирных краж, краж автотранспорта, при этом возросло количество убийств, изнасилований, грабежей, мошенничеств.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социально-криминологической характеристике преступности отмечается увеличение на 2,9% количества преступлений, совершенных лицами в состоянии алкогольного опьянения (710), на 3% увеличилось количество преступлений, совершенных лицами, ранее совершавшими преступления (1288).</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Иностранными гражданами и лицами без гражданства на территории Республики Калмыкия совершено 19 преступлений, что на 72,7% больше, чем за аналогичный период 2018 года. Количество преступлений, совершенных в отношении иностранцев и лиц без гражданства, увеличилось на 116,7% и составило 13 преступлений.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Отмечается снижение количество преступлений, совершенных несовершеннолетними, - на 11,3%.</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За прошедший год в Республике Калмыкия зарегистрировано 447 дорожно-транспортных происшествий, что на 5,9% меньше чем в 2018 году, при этом 80 человек погибли и 669 человек получили ранения различной степени тяжести. Самое печальное, что среди погибших 5 детей, 99 детей получили ранения различной степени.</w:t>
      </w:r>
    </w:p>
    <w:p w:rsidR="006A3E58" w:rsidRPr="001B1166" w:rsidRDefault="006A3E58" w:rsidP="001B1166">
      <w:pPr>
        <w:spacing w:line="240" w:lineRule="auto"/>
        <w:ind w:firstLine="709"/>
        <w:rPr>
          <w:rFonts w:ascii="Times New Roman" w:hAnsi="Times New Roman"/>
          <w:color w:val="000000"/>
          <w:sz w:val="28"/>
          <w:szCs w:val="28"/>
        </w:rPr>
      </w:pPr>
      <w:r w:rsidRPr="001B1166">
        <w:rPr>
          <w:rStyle w:val="hl1"/>
          <w:rFonts w:ascii="Times New Roman" w:hAnsi="Times New Roman"/>
          <w:color w:val="000000"/>
          <w:sz w:val="28"/>
          <w:szCs w:val="28"/>
        </w:rPr>
        <w:t>Преступления</w:t>
      </w:r>
      <w:r w:rsidRPr="001B1166">
        <w:rPr>
          <w:rFonts w:ascii="Times New Roman" w:hAnsi="Times New Roman"/>
          <w:color w:val="000000"/>
          <w:sz w:val="28"/>
          <w:szCs w:val="28"/>
        </w:rPr>
        <w:t>, совершаемые в общественных местах, обладают определенной спецификой и представляют повышенную общественную опасность не только своими масштабами и последствиями, но и тем, что формируют у граждан чувство страха, тревоги, опасения стать жертвой преступления.</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В истекшем году 686 преступлений было совершенно в общественных местах, что составляет 24,5% от общего числа зарегистрированных преступлений, в том числе на улицах, площадях, парках и скверах совершено 534 преступлений.</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Анализ поступивших жалоб в адрес Уполномоченного свидетельствует об имеющихся проблемах в деятельности правоохранительных органов, которые часто имеют системный характер.</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Так, жители республики сообщали о нарушениях своих прав в ходе доследственной проверки сообщений о преступлениях, в ходе предварительного следствия, жаловались на нарушения при содержании в ИВС, волокиту при рассмотрении заявлений о происшествии, на применение физической силы со стороны сотрудников полиции, в том числе и с целью получения необходимых признательных показаний.</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 xml:space="preserve">По сравнению с 2018 годом их число </w:t>
      </w:r>
      <w:r w:rsidRPr="001B1166">
        <w:rPr>
          <w:rFonts w:ascii="Times New Roman" w:hAnsi="Times New Roman"/>
          <w:sz w:val="28"/>
          <w:szCs w:val="28"/>
        </w:rPr>
        <w:t>сократилось</w:t>
      </w:r>
      <w:r w:rsidRPr="001B1166">
        <w:rPr>
          <w:rFonts w:ascii="Times New Roman" w:hAnsi="Times New Roman"/>
          <w:color w:val="000000"/>
          <w:sz w:val="28"/>
          <w:szCs w:val="28"/>
        </w:rPr>
        <w:t>, но по-прежнему занимает одно из первых мест среди обращений к Уполномоченному.</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в соответствии с действующим законодательством не вправе отменить принятое процессуальное решение. Уполномоченный, действуя в интересах заявителей, обращается в органы прокуратуры с просьбой проверить законность и обоснованность вынесенного решения и в случае необходимости принять меры прокурорского реагирования.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Незаконные и необоснованные процессуальные решения органами прокуратуры республики отменялись, а материалы возвращались для проведения дополнительных проверок.</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 информации Прокуратуры Республики Калмыкия в 2019 году выявлено 4184 нарушений закона в работе следователей и дознавателей, из них 675 касались незаконных решений об отказе в возбуждении уголовного дела.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Продолжают находиться в поле зрения Уполномоченного функции органов  внутренних дел по контролю и предоставлению услуг в сфере миграционного законодательства.  Обращения, поступающие к Уполномоченному, свидетельствуют о возникающих у граждан проблемах при оформлении паспортов гражданина РФ, приобретения и подтверждения гражданства России.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данным Управления по вопросам миграции МВД России по Республике Калмыкия, в 2019 г. в республике поставлено на миграционный учет 9749 иностранных граждан и лиц без гражданства. Преобладающими целями прибытия иностранных граждан являлись учеба – 31,5%, трудовая деятельность – 28,2%, частная цель – 19,2%, туризм – 12%. Один человек прибыл в республику с целью получения убежища.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Среди прибывших в регион иностранных граждан на первом месте по-прежнему остаются представители государств-участников СНГ, в том числе граждане Узбекистана – 1878 чел., Туркменистана – 730 чел., Казахстана –473 чел., Азербайджана – 424 чел. Из стран дальнего зарубежья больше всех было зафиксировано на миграционном учете граждан Китая – 476 чел. и Германии – 322 чел.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Как указывалось выше, одной из главных целей пребывания  мигрантов  в республике является поиск работы. За 2019 год по заявлениям иностранных граждан, прибывших в безвизовом порядке, оформлено 805 патентов на осуществление трудовой деятельности, по 7 ходатайствам 2-х работодателей оформлено 25 разрешений на работу.  Приток иностранной рабочей силы, который отмечается преимущественно в весенне-летний период, не создает напряженной ситуации на рынке труда республики, не имеет больших негативных последствий, поскольку трудовые мигранты занимают места, не представляющие интерес для экономически активного населения республики. Большинство иностранных граждан, получивших патент, трудоустраивается у физических лиц, оказывая услуги в ведении домашнего хозяйства, возведении построек и т.п.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результате контрольно-надзорной деятельности подразделений по вопросам миграции в 2019 г. было выявлено 605 нарушителей  миграционного законодательства. 88 иностранных граждан привлечены к административной ответственности за нарушение сроков пребывания, 49 незаконно осуществляли трудовую деятельность. Приняты решения о депортации 19 иностранных граждан, 21 иностранному гражданину сокращен срок пребывания на территории России.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За 12 месяцев прошлого года принято в российское гражданство 152 человека, из них в упрощенном порядке – 144 человека.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На контроле Уполномоченного находится обращение гр-ки К. с просьбой об оказании содействия в получении паспорта гражданина РФ ее внуку К., родившемуся в 2001 году на территории Республики Калмыкия. Согласно заключению об установлении личности гр-на К. его родители являются гражданами Казахстана. Ввиду отсутствия матери на территории России и смерти отца гр-н К., будучи несовершеннолетним, паспортом гражданина Республики Казахстан документирован не был. При этом с заявлением об оформлении ребенку гражданства Российской Федерации родители К. не обращались.</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Таким образом, возникла проблема урегулирования правового статуса лица, оставшегося в детстве без попечения родителей и не имеющего документа, удостоверяющего личность. В целях ее решения Уполномоченный обратился в Управление по вопросам миграции МВД России по Республике Калмыкия. Управлением направлено ходатайство в компетентные органы Республики Казахстан о предоставлении информации о наличии либо отсутствии гражданства Республики Казахстан у гр-на К. После получения запрошенных сведений работа по урегулированию правового статуса гр-на К. на территории Российской Федерации будет продолжена.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Вопросы документирования паспортом гражданина РФ  являются актуальными для некоторых обеспечиваемых граждан, находящихся в БУ РК «Республиканский специальный дом-интернат для престарелых и инвалидов с отделением социальной реабилитации лиц без определенного места жительства и занятий». Для решения проблемы этих граждан Уполномоченным инициирован выезд начальника миграционного пункта ОМВД России по Целинному району в дом-интернат, после которого были организованы проверки обстоятельств, свидетельствующих о наличии либо отсутствии у них гражданства РФ.  Одна из таких проверок принесла положительный результат – было установлено наличие гражданства РФ у гр-на К. Однако из-за отсутствия денежных средств для уплаты госпошлины гр-н К. с заявлением о выдаче паспорта в миграционный пункт обратиться не смог. И только по ходатайству Уполномоченного Министерством социального развития, труда и занятости Республики Калмыкия была оказана из внебюджетных средств помощь гр-ну К. для оформления паспорта гражданина РФ.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Учитывая, что ситуация с гр-ном К., который оказался без документов и средств к существованию, носит не единичный характер, целесообразно в законодательном порядке предусмотреть возможность оказания материальной помощи данной категории граждан в целях решения вопросов документирования, в частности для уплаты госпошлины.   </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Уполномоченный продолжает внимательно следить за соблюдением прав граждан, содержащихся в изоляторах временного содержания органов внутренних дел Республики Калмыкия.</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Министерством внутренних дел по Республике Калмыкия проводится работа, направленная на соблюдение прав лиц, содержащихся под стражей, в соответствии с требованиями федеральных законов, Европейской конвенции о защите прав человека и основных свобод.</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color w:val="000000"/>
          <w:sz w:val="28"/>
          <w:szCs w:val="28"/>
        </w:rPr>
        <w:t xml:space="preserve">В 2019 году на проведение капитального ремонта спецучреждений полиции Республики Калмыкия из федерального бюджета доведено 6 042,57 тыс.рублей. На эти средства в 2 ИВС (в отделе МВД России по Целинному району и МО МВД России «Малодербетовский») выполнены отделочные работы в камерах, служебных кабинетах и прогулочном дворе, выполнены работы по кладке ограждения и устройству металлических решеток противопобеговых зон, замене водоснабжения, унитазов, раковин, охранно-пожарной сигнализации, системы видеонаблюдения и радиовещания. </w:t>
      </w:r>
    </w:p>
    <w:p w:rsidR="006A3E58" w:rsidRPr="001B1166" w:rsidRDefault="006A3E58" w:rsidP="001B1166">
      <w:pPr>
        <w:spacing w:line="240" w:lineRule="auto"/>
        <w:ind w:firstLine="709"/>
        <w:rPr>
          <w:rFonts w:ascii="Times New Roman" w:hAnsi="Times New Roman"/>
          <w:bCs/>
          <w:color w:val="000000"/>
          <w:sz w:val="28"/>
          <w:szCs w:val="28"/>
        </w:rPr>
      </w:pPr>
      <w:r w:rsidRPr="001B1166">
        <w:rPr>
          <w:rFonts w:ascii="Times New Roman" w:hAnsi="Times New Roman"/>
          <w:color w:val="000000"/>
          <w:sz w:val="28"/>
          <w:szCs w:val="28"/>
        </w:rPr>
        <w:t>На территории республики расположено 9 изоляторов временного содержания, из них 8 ИВС п</w:t>
      </w:r>
      <w:r w:rsidRPr="001B1166">
        <w:rPr>
          <w:rFonts w:ascii="Times New Roman" w:hAnsi="Times New Roman"/>
          <w:bCs/>
          <w:color w:val="000000"/>
          <w:sz w:val="28"/>
          <w:szCs w:val="28"/>
        </w:rPr>
        <w:t>олностью соответствуют требованиям Федерального закона от 15 июля 1995 года №103-ФЗ «О содержании под стражей подозреваемых и обвиняемых в совершении преступлений», один ИВС не соответствует предъявленным требованиям (отделение полиции с дислокацией в п. Цаган Аман МО МВД России «Яшкульский»).</w:t>
      </w:r>
    </w:p>
    <w:p w:rsidR="006A3E58" w:rsidRPr="001B1166" w:rsidRDefault="006A3E58" w:rsidP="001B1166">
      <w:pPr>
        <w:spacing w:line="240" w:lineRule="auto"/>
        <w:ind w:firstLine="709"/>
        <w:rPr>
          <w:rFonts w:ascii="Times New Roman" w:hAnsi="Times New Roman"/>
          <w:bCs/>
          <w:sz w:val="28"/>
          <w:szCs w:val="28"/>
        </w:rPr>
      </w:pPr>
      <w:r w:rsidRPr="001B1166">
        <w:rPr>
          <w:rFonts w:ascii="Times New Roman" w:hAnsi="Times New Roman"/>
          <w:bCs/>
          <w:color w:val="000000"/>
          <w:sz w:val="28"/>
          <w:szCs w:val="28"/>
        </w:rPr>
        <w:t xml:space="preserve">По информации МВД по Республике Калмыкия в 2019 году в изоляторах временного содержания </w:t>
      </w:r>
      <w:r w:rsidRPr="001B1166">
        <w:rPr>
          <w:rFonts w:ascii="Times New Roman" w:hAnsi="Times New Roman"/>
          <w:bCs/>
          <w:sz w:val="28"/>
          <w:szCs w:val="28"/>
        </w:rPr>
        <w:t xml:space="preserve">содержалось 2272 человека, в том числе: подозреваемых – 152, обвиняемых – 105, подсудимых – 92, осужденных -166, административно-арестованных - 1757. Общая численность содержащихся в ИВС по сравнению с 2018 годом увеличилась на 290 человек. </w:t>
      </w:r>
    </w:p>
    <w:p w:rsidR="006A3E58" w:rsidRPr="001B1166" w:rsidRDefault="006A3E58" w:rsidP="001B1166">
      <w:pPr>
        <w:spacing w:line="240" w:lineRule="auto"/>
        <w:ind w:firstLine="709"/>
        <w:rPr>
          <w:rFonts w:ascii="Times New Roman" w:hAnsi="Times New Roman"/>
          <w:bCs/>
          <w:sz w:val="28"/>
          <w:szCs w:val="28"/>
        </w:rPr>
      </w:pPr>
      <w:r w:rsidRPr="001B1166">
        <w:rPr>
          <w:rFonts w:ascii="Times New Roman" w:hAnsi="Times New Roman"/>
          <w:bCs/>
          <w:sz w:val="28"/>
          <w:szCs w:val="28"/>
        </w:rPr>
        <w:t>Мониторинг посещений ИВС показывает, что во всех ИВС республики соблюдается норма санитарной площади в камере на одного человека в размере не менее 4 кв.м. Граждане, содержащиеся в ИВС, обеспечиваются трехразовым горячим питанием и спальным местом, постельными принадлежностями и посудой, а также пользуются ежедневной прогулкой в прогулочном дворике.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2019 году в адрес Уполномоченного поступили 3 жалобы от подследственного А., который находился в ИВС МО МВД России «Городовиковский». В своих жалобах он сообщал о нарушениях его права на медицинское обеспечение, ненадлежащем питании в ИВС и о том, что видеонаблюдение в камере не соответствует правилам приватности. Уполномоченным была инициирована прокурорская проверка. По результатам проверки, проведенной прокуратурой Городовиковского района, факты нарушений требований действующего законодательства, указанные в жалобах заявителя, не нашли своего подтверждения.</w:t>
      </w:r>
    </w:p>
    <w:p w:rsidR="006A3E58" w:rsidRPr="001B1166" w:rsidRDefault="006A3E58" w:rsidP="001B1166">
      <w:pPr>
        <w:spacing w:line="240" w:lineRule="auto"/>
        <w:ind w:firstLine="709"/>
        <w:rPr>
          <w:rFonts w:ascii="Times New Roman" w:hAnsi="Times New Roman"/>
          <w:color w:val="000000"/>
          <w:sz w:val="28"/>
          <w:szCs w:val="28"/>
        </w:rPr>
      </w:pPr>
      <w:r w:rsidRPr="001B1166">
        <w:rPr>
          <w:rFonts w:ascii="Times New Roman" w:hAnsi="Times New Roman"/>
          <w:sz w:val="28"/>
          <w:szCs w:val="28"/>
        </w:rPr>
        <w:t xml:space="preserve">В 2019 году Уполномоченным и сотрудниками его аппарата совместно членами общественной наблюдательной комиссии, представителями прокуратуры и МВД по Республике Калмыкия были посещены 3 ИВС, по итогам посещений было направлено 1 заключение о выявленных </w:t>
      </w:r>
      <w:r w:rsidRPr="001B1166">
        <w:rPr>
          <w:rFonts w:ascii="Times New Roman" w:hAnsi="Times New Roman"/>
          <w:bCs/>
          <w:sz w:val="28"/>
          <w:szCs w:val="28"/>
        </w:rPr>
        <w:t xml:space="preserve">нарушениях действующего законодательства </w:t>
      </w:r>
      <w:r w:rsidRPr="001B1166">
        <w:rPr>
          <w:rFonts w:ascii="Times New Roman" w:hAnsi="Times New Roman"/>
          <w:sz w:val="28"/>
          <w:szCs w:val="28"/>
        </w:rPr>
        <w:t xml:space="preserve">в адрес МВД по Республике Калмыкия. </w:t>
      </w:r>
      <w:r w:rsidRPr="001B1166">
        <w:rPr>
          <w:rFonts w:ascii="Times New Roman" w:hAnsi="Times New Roman"/>
          <w:color w:val="000000"/>
          <w:sz w:val="28"/>
          <w:szCs w:val="28"/>
          <w:shd w:val="clear" w:color="auto" w:fill="FFFFFF"/>
        </w:rPr>
        <w:t>Выявляемые нарушения связаны с несоблюдением должностными лицами ОВД санитарных правил, недостаточным материально-техническим обеспечением ИВС, состоянием помещений ИВС.</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 в ходе проверки ИВС ОМВД России по Целинному району было установлено, что в нарушение п.45 Правил внутреннего распорядка изоляторов временного содержания подозреваемых и обвиняемых органов внутренних дел, утвержденных приказом МВД №950 от 22.11.2005 г., в камерах ИВС отсутствуют бачки с питьевой водой.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Комиссионная проверка также установила отсутствие договора на оказание услуг по стирке постельного белья, на момент проверки из всего комплекта постельного белья чистыми были 4 простыни и одна наволочка. В одной из камер не было убрано постельное белье после убытия арестованного, в связи с этим дезинфекция и дезинсекция постельных принадлежностей  не проводилась.</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проверке комиссия не смогла установить, чем кормят арестованных, поскольку в изоляторе отсутствовало меню с перечнем приготовленных блюд и их порционных выходов.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 итогам рассмотрения обращения Уполномоченного МВД по РК была проведена работа по устранению выявленных недостатков, установлены емкости (бачки) для питьевой воды, заключен договор на оказание услуг на стирку постельного белья, от поставщика получено меню с перечнем приготовленных блюд и их порционные выходы.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На протяжении нескольких лет Уполномоченный добивался устранения ненадлежащих условий содержания подозреваемых, обвиняемых, содержащихся в ИВС отдела полиции с местом дислокации в п. Цаган Аман, поскольку он не отвечал установленным стандартам.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Ежегодно МВД по РК в своих ответах сообщал, что министерством направляются обращения в МВД России о выделении дополнительных лимитов бюджетных ассигнований на строительство либо реконструкцию ИВС. Однако дополнительные лимиты бюджетных ассигнований на эти цели не выделялись.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подготовке настоящего доклада Уполномоченному стало известно, что с 1 января 2020 года данный ИВС был ликвидирован. Конечно, проще было закрыть проблемный ИВС, чем добиваться выделения от МВД России денежных средств на приведение ИВС в соответствие с требованиями действующего законодательства.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Однако возникает вопрос –  как же быть жителям Юстинского района, ведь ближайший по расстоянию от Цаган-Амана ИВС находится в 220 километрах в п. Яшкуль? При этом не учитывается проблема возвращения граждан после отбытия срока административного наказания из п.Яшкуль до своего места жительства в населенные пункты Юстинского района Республики Калмыкия.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Также возникают расходы на конвоирование, доставку следственно-арестованных лиц на следственные действия и судебные заседания,  кроме того, время в пути туда и обратно будет занимать не менее 4-6 часов.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этой связи Уполномоченным будет подготовлено обращение на имя министра внутренних дел по Республике Калмыкия с просьбой рассмотреть вопрос о возобновлении работы ИВС в п. Цаган-Аман.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Продолжает оставаться сложной ситуация со специальными помещениями для задержанных (далее - СПЗ) при дежурных частях территориальных органов полиции МВД по Республике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 были выявлены нарушения при проверке СПЗ дежурной части ОМВД России по Целинному району. В частности, в дежурной части имеется только 1 специальное помещение для задержанных лиц, что не соответствует установленным нормативам (не менее 3 помещений), и ведет к нарушению требований по раздельному содержанию отдельных категорий граждан (пункт 7 Положения об условиях содержания лиц, задержанных за административное правонарушение, нормах питания и порядке медицинского обслуживания таких лиц, утвержденного постановлением Правительства Российской Федерации от 15.10.2003 г. № 627). Кроме того, в имеющемся помещении установлены две скамейки, которые не прикреплены к полу. Оснащение помещения для задержанных и служебного помещения, предназначенного для выяснения обстоятельств факта задержания,  не соответствует правилам </w:t>
      </w:r>
      <w:r w:rsidRPr="001B1166">
        <w:rPr>
          <w:rFonts w:ascii="Times New Roman" w:hAnsi="Times New Roman"/>
          <w:bCs/>
          <w:color w:val="000000"/>
          <w:sz w:val="28"/>
          <w:szCs w:val="28"/>
          <w:shd w:val="clear" w:color="auto" w:fill="FFFFFF"/>
        </w:rPr>
        <w:t>оборудования служебных помещений, предназначенных для выяснения обстоятельств факта задержания или доставления лиц, доставленных в дежурные части территориальных органов Министерства внутренних дел Российской Федерации</w:t>
      </w:r>
      <w:r w:rsidRPr="001B1166">
        <w:rPr>
          <w:rFonts w:ascii="Times New Roman" w:hAnsi="Times New Roman"/>
          <w:color w:val="000000"/>
          <w:sz w:val="28"/>
          <w:szCs w:val="28"/>
        </w:rPr>
        <w:t xml:space="preserve"> и </w:t>
      </w:r>
      <w:r w:rsidRPr="001B1166">
        <w:rPr>
          <w:rFonts w:ascii="Times New Roman" w:hAnsi="Times New Roman"/>
          <w:bCs/>
          <w:color w:val="000000"/>
          <w:sz w:val="28"/>
          <w:szCs w:val="28"/>
          <w:shd w:val="clear" w:color="auto" w:fill="FFFFFF"/>
        </w:rPr>
        <w:t>оборудования служебных помещений для задержанных</w:t>
      </w:r>
      <w:r w:rsidRPr="001B1166">
        <w:rPr>
          <w:rFonts w:ascii="Times New Roman" w:hAnsi="Times New Roman"/>
          <w:color w:val="000000"/>
          <w:sz w:val="28"/>
          <w:szCs w:val="28"/>
        </w:rPr>
        <w:t xml:space="preserve"> (</w:t>
      </w:r>
      <w:r w:rsidRPr="001B1166">
        <w:rPr>
          <w:rFonts w:ascii="Times New Roman" w:hAnsi="Times New Roman"/>
          <w:sz w:val="28"/>
          <w:szCs w:val="28"/>
        </w:rPr>
        <w:t>приложения №№1 и 2 к Наставлению о порядке исполнения обязанностей и реализации прав полиции в дежурной части территориального органа МВД России после доставления граждан, утвержденного приказом МВД России от 30.04.2012 г. №389).</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Из полученного ответа МВД по РК следовало, что в служебном помещении для задержанных были демонтированы выступающие предметы и крепления, которые могли быть использованы для нападения на сотрудников полиции, самоубийства доставленных и задержанных лиц или причинения вреда себе и окружающим, имеющуюся в СПЗ скамью в соответствии с требованиями закрепили к полу. Задержанные за административное правонарушение и содержащиеся в СПЗ более 3-х часов обеспечиваются питанием.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Жалоб на нарушения прав граждан после доставления в дежурные части, а также на условия содержания в СПЗ при дежурных частях МВД России по РК в 2019 году в адрес Уполномоченного не поступало.</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Несмотря на принимаемые руководством министерства внутренних дел меры, факты нарушения служебной дисциплины и законности сотрудников органов внутренних дел, повлекшие за собой нарушения права граждан на жизнь, продолжают иметь место. 2019 год ознаменовался рядом громких преступлений, совершенных сотрудниками правоохранительных органов, которые вызвали большой общественный резонанс в республике.</w:t>
      </w:r>
    </w:p>
    <w:p w:rsidR="006A3E58" w:rsidRPr="001B1166" w:rsidRDefault="006A3E58" w:rsidP="001B1166">
      <w:pPr>
        <w:spacing w:line="240" w:lineRule="auto"/>
        <w:ind w:firstLine="709"/>
        <w:rPr>
          <w:rFonts w:ascii="Times New Roman" w:hAnsi="Times New Roman"/>
          <w:color w:val="000000"/>
          <w:sz w:val="28"/>
          <w:szCs w:val="28"/>
          <w:shd w:val="clear" w:color="auto" w:fill="FFFFFF"/>
        </w:rPr>
      </w:pPr>
      <w:r w:rsidRPr="001B1166">
        <w:rPr>
          <w:rFonts w:ascii="Times New Roman" w:hAnsi="Times New Roman"/>
          <w:color w:val="000000"/>
          <w:sz w:val="28"/>
          <w:szCs w:val="28"/>
          <w:shd w:val="clear" w:color="auto" w:fill="FFFFFF"/>
        </w:rPr>
        <w:t>31 мая в дежурную часть УМВД России по г.Элисте поступило заявление от местного жителя о том, что его 65-летняя жена накануне ушла из дома и не вернулась. Вскоре тело женщины с признаками насильственной смерти было обнаружено в районе населенного пункта Кегульта Кетченеровского района, была получена информация о возможной причастности к преступлению троих участковых уполномоченных полиции Управления МВД РФ по городу Элисте.</w:t>
      </w:r>
    </w:p>
    <w:p w:rsidR="006A3E58" w:rsidRPr="001B1166" w:rsidRDefault="006A3E58" w:rsidP="001B1166">
      <w:pPr>
        <w:spacing w:line="240" w:lineRule="auto"/>
        <w:ind w:firstLine="709"/>
        <w:rPr>
          <w:rFonts w:ascii="Times New Roman" w:hAnsi="Times New Roman"/>
          <w:color w:val="000000"/>
          <w:sz w:val="28"/>
          <w:szCs w:val="28"/>
          <w:shd w:val="clear" w:color="auto" w:fill="FFFFFF"/>
        </w:rPr>
      </w:pPr>
      <w:r w:rsidRPr="001B1166">
        <w:rPr>
          <w:rFonts w:ascii="Times New Roman" w:hAnsi="Times New Roman"/>
          <w:color w:val="000000"/>
          <w:sz w:val="28"/>
          <w:szCs w:val="28"/>
          <w:shd w:val="clear" w:color="auto" w:fill="FFFFFF"/>
        </w:rPr>
        <w:t>Следственным управлением СКР по Республике Калмыкия было возбуждено уголовное дело по факту убийства по признакам преступления, предусмотренного ч.1 ст.105 УК РФ.</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color w:val="000000"/>
          <w:sz w:val="28"/>
          <w:szCs w:val="28"/>
          <w:shd w:val="clear" w:color="auto" w:fill="FFFFFF"/>
        </w:rPr>
        <w:t>По версии следствия, вечером 30 мая 2019 между женщиной и участковым уполномоченным полиции УМВД России по Элисте произошел конфликт, в ходе которого последний задушил потерпевшую. В целях сокрытия преступления злоумышленник вызвал на подмогу еще двух участковых уполномоченных, после чего подозреваемые вывезли тело женщины.</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Двоих участковых сразу задержали, а главный подозреваемый ударился в бега, задержали его в Минске.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color w:val="000000"/>
          <w:sz w:val="28"/>
          <w:szCs w:val="28"/>
          <w:shd w:val="clear" w:color="auto" w:fill="FFFFFF"/>
        </w:rPr>
        <w:t>По решению министра внутренних дел по Республике Калмыкия была проведена служебная проверка, по итогам которой задержанные сотрудники полиции были уволены из органов внутренних дел по отрицательным мотивам. Также из органов внутренних дел был уволен ряд ответственных должностных лиц.</w:t>
      </w:r>
    </w:p>
    <w:p w:rsidR="006A3E58" w:rsidRPr="001B1166" w:rsidRDefault="006A3E58" w:rsidP="001B1166">
      <w:pPr>
        <w:pStyle w:val="11"/>
        <w:shd w:val="clear" w:color="auto" w:fill="FFFFFF"/>
        <w:spacing w:before="0" w:beforeAutospacing="0" w:after="0" w:afterAutospacing="0"/>
        <w:ind w:firstLine="709"/>
        <w:jc w:val="both"/>
        <w:rPr>
          <w:color w:val="000000"/>
          <w:sz w:val="28"/>
          <w:szCs w:val="28"/>
        </w:rPr>
      </w:pPr>
      <w:r w:rsidRPr="001B1166">
        <w:rPr>
          <w:color w:val="000000"/>
          <w:sz w:val="28"/>
          <w:szCs w:val="28"/>
        </w:rPr>
        <w:t>Продолжается расследование резонансного уголовного дела в отношении сотрудника полиции, совершившего ДТП в г.Элисте, которое привело к гибели двух человек.</w:t>
      </w:r>
    </w:p>
    <w:p w:rsidR="006A3E58" w:rsidRPr="001B1166" w:rsidRDefault="006A3E58" w:rsidP="001B1166">
      <w:pPr>
        <w:pStyle w:val="11"/>
        <w:shd w:val="clear" w:color="auto" w:fill="FFFFFF"/>
        <w:spacing w:before="0" w:beforeAutospacing="0" w:after="0" w:afterAutospacing="0"/>
        <w:ind w:firstLine="709"/>
        <w:jc w:val="both"/>
        <w:rPr>
          <w:color w:val="000000"/>
          <w:sz w:val="28"/>
          <w:szCs w:val="28"/>
        </w:rPr>
      </w:pPr>
      <w:r w:rsidRPr="001B1166">
        <w:rPr>
          <w:color w:val="000000"/>
          <w:sz w:val="28"/>
          <w:szCs w:val="28"/>
        </w:rPr>
        <w:t xml:space="preserve">По версии следствия, ранним утром 12 октября 2019 года подозреваемый не справился с управлением и выехал на полосу встречного движения, где допустил лобовое столкновение, в результате чего два человека погибли. </w:t>
      </w:r>
    </w:p>
    <w:p w:rsidR="006A3E58" w:rsidRPr="001B1166" w:rsidRDefault="006A3E58" w:rsidP="001B1166">
      <w:pPr>
        <w:pStyle w:val="11"/>
        <w:shd w:val="clear" w:color="auto" w:fill="FFFFFF"/>
        <w:spacing w:before="0" w:beforeAutospacing="0" w:after="0" w:afterAutospacing="0"/>
        <w:ind w:firstLine="709"/>
        <w:jc w:val="both"/>
        <w:rPr>
          <w:color w:val="000000"/>
          <w:sz w:val="28"/>
          <w:szCs w:val="28"/>
        </w:rPr>
      </w:pPr>
      <w:r w:rsidRPr="001B1166">
        <w:rPr>
          <w:color w:val="000000"/>
          <w:sz w:val="28"/>
          <w:szCs w:val="28"/>
        </w:rPr>
        <w:t xml:space="preserve">Дело получило настолько широкий общественный резонанс, что ход его расследования взял под свой личный контроль Глава Республики Калмыкия. </w:t>
      </w:r>
    </w:p>
    <w:p w:rsidR="006A3E58" w:rsidRPr="001B1166" w:rsidRDefault="006A3E58" w:rsidP="001B1166">
      <w:pPr>
        <w:pStyle w:val="NormalWeb"/>
        <w:shd w:val="clear" w:color="auto" w:fill="FFFFFF"/>
        <w:spacing w:before="0" w:after="0"/>
        <w:ind w:firstLine="709"/>
        <w:rPr>
          <w:color w:val="000000"/>
          <w:sz w:val="28"/>
          <w:szCs w:val="28"/>
        </w:rPr>
      </w:pPr>
      <w:r w:rsidRPr="001B1166">
        <w:rPr>
          <w:color w:val="000000"/>
          <w:sz w:val="28"/>
          <w:szCs w:val="28"/>
        </w:rPr>
        <w:t>Следственным управлением СКР по Республике Калмыкия с целью устранения причин и условий, способствовавших совершению преступления, в МВД по Республике Калмыкия внесены представления о пресечении реализации спиртных напитков в ночное время в г.Элисте, об усилении воспитательной и профилактической работы с подчиненными сотрудниками, проведении служебной проверки и привлечения к строгой дисциплинарной ответственности должностных лиц УГИБДД МВД по Республике Калмыкия, не принявших мер по обеспечению безопасности дорожного движения и пресечению противоправных действий, а также непосредственных руководителей сотрудника полиции, совершившего дорожно-транспортное происшествие.</w:t>
      </w:r>
    </w:p>
    <w:p w:rsidR="006A3E58" w:rsidRPr="001B1166" w:rsidRDefault="006A3E58" w:rsidP="001B1166">
      <w:pPr>
        <w:pStyle w:val="NormalWeb"/>
        <w:shd w:val="clear" w:color="auto" w:fill="FFFFFF"/>
        <w:spacing w:before="0" w:after="0"/>
        <w:ind w:firstLine="709"/>
        <w:rPr>
          <w:color w:val="000000"/>
          <w:sz w:val="28"/>
          <w:szCs w:val="28"/>
        </w:rPr>
      </w:pPr>
      <w:r w:rsidRPr="001B1166">
        <w:rPr>
          <w:color w:val="000000"/>
          <w:sz w:val="28"/>
          <w:szCs w:val="28"/>
        </w:rPr>
        <w:t>В адрес Администрации г. Элисты было направлено представление с требованием принять дополнительные меры по безопасности дорожного движения, установлению средств освещения и видеокамер наблюдения на улицах г. Элисты.</w:t>
      </w:r>
    </w:p>
    <w:p w:rsidR="006A3E58" w:rsidRPr="001B1166" w:rsidRDefault="006A3E58" w:rsidP="001B1166">
      <w:pPr>
        <w:pStyle w:val="NormalWeb"/>
        <w:shd w:val="clear" w:color="auto" w:fill="FFFFFF"/>
        <w:spacing w:before="0" w:after="0"/>
        <w:ind w:firstLine="709"/>
        <w:rPr>
          <w:sz w:val="28"/>
          <w:szCs w:val="28"/>
        </w:rPr>
      </w:pPr>
      <w:r w:rsidRPr="001B1166">
        <w:rPr>
          <w:color w:val="000000"/>
          <w:sz w:val="28"/>
          <w:szCs w:val="28"/>
        </w:rPr>
        <w:t xml:space="preserve">Помимо двух этих вопиющих случаев, унесших жизни неповинных людей, выделяется еще один инцидент. </w:t>
      </w:r>
      <w:r w:rsidRPr="001B1166">
        <w:rPr>
          <w:sz w:val="28"/>
          <w:szCs w:val="28"/>
        </w:rPr>
        <w:t xml:space="preserve">В ночь на 24 марта 2019 года у развлекательного комплекса «Уралан» произошла массовая драка сотрудников силовых ведомств. По одной из версий, конфликт, который позже перерос в драку, произошел на бытовой почве. Между собой отношения выясняли несколько офицеров различных ведомств.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итоге в лучших бандитских традициях сотрудники силовых ведомств «забили стрелку» на одной из парковочных площадок на окраине г. Элисты. На следующий день  там произошло настоящее побоище, в результате драки пострадали два человека.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25 марта 2019 г. следственное управление СКР по Республике Калмыкия возбудило уголовное дело по ч.3 ст.30 УК РФ и ч.2 ст.105 УК РФ.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 итогам проведенной МВД по РК проверки обстоятельств массовой драки между представителями правоохранительных органов было уволено 4 сотрудника полиции, 8 руководителей различного уровня привлечены к строгой дисциплинарной ответственности. </w:t>
      </w:r>
    </w:p>
    <w:p w:rsidR="006A3E58" w:rsidRPr="001B1166" w:rsidRDefault="006A3E58" w:rsidP="001B1166">
      <w:pPr>
        <w:pStyle w:val="NormalWeb"/>
        <w:shd w:val="clear" w:color="auto" w:fill="FFFFFF"/>
        <w:spacing w:before="0" w:after="0"/>
        <w:ind w:firstLine="709"/>
        <w:rPr>
          <w:color w:val="000000"/>
          <w:sz w:val="28"/>
          <w:szCs w:val="28"/>
        </w:rPr>
      </w:pPr>
      <w:r w:rsidRPr="001B1166">
        <w:rPr>
          <w:color w:val="000000"/>
          <w:sz w:val="28"/>
          <w:szCs w:val="28"/>
        </w:rPr>
        <w:t>В 2019 году сотрудниками МВД по Республике Калмыкия совершено 14 преступлений, в т.ч. по ст.285 УК РФ (злоупотребление должностными полномочиями) - 2, ст. 286 УК РФ (превышение должностных полномочий) -3, ст.290 УК РФ (получение взятки) - 4.</w:t>
      </w:r>
    </w:p>
    <w:p w:rsidR="006A3E58" w:rsidRPr="001B1166" w:rsidRDefault="006A3E58" w:rsidP="001B1166">
      <w:pPr>
        <w:pStyle w:val="NormalWeb"/>
        <w:shd w:val="clear" w:color="auto" w:fill="FFFFFF"/>
        <w:spacing w:before="0" w:after="0"/>
        <w:ind w:firstLine="709"/>
        <w:rPr>
          <w:color w:val="000000"/>
          <w:sz w:val="28"/>
          <w:szCs w:val="28"/>
        </w:rPr>
      </w:pPr>
      <w:r w:rsidRPr="001B1166">
        <w:rPr>
          <w:color w:val="000000"/>
          <w:sz w:val="28"/>
          <w:szCs w:val="28"/>
        </w:rPr>
        <w:t>За нарушения служебной дисциплины к дисциплинарной ответственности привлечено 913 сотрудников органов внутренних дел, в т.ч. 126 руководителей, по «отрицательным мотивам» уволено 26 сотрудников, в т.ч. 19 – в связи с совершением проступка, порочащего честь сотрудника органов внутренних дел, и 3 – в связи с утратой доверия.</w:t>
      </w:r>
    </w:p>
    <w:p w:rsidR="006A3E58" w:rsidRPr="001B1166" w:rsidRDefault="006A3E58" w:rsidP="001B1166">
      <w:pPr>
        <w:pStyle w:val="NormalWeb"/>
        <w:shd w:val="clear" w:color="auto" w:fill="FFFFFF"/>
        <w:spacing w:before="0" w:after="0"/>
        <w:ind w:firstLine="709"/>
        <w:rPr>
          <w:color w:val="000000"/>
          <w:sz w:val="28"/>
          <w:szCs w:val="28"/>
        </w:rPr>
      </w:pPr>
      <w:r w:rsidRPr="001B1166">
        <w:rPr>
          <w:color w:val="000000"/>
          <w:sz w:val="28"/>
          <w:szCs w:val="28"/>
        </w:rPr>
        <w:t>Преступления, совершаемые сотрудниками органов внутренних дел, крайне негативно влияют на результаты борьбы с преступностью, в целом, порождают недоверие к правоохранительным органам со стороны населения, отрицательно сказываются на отношении граждан к государственной власти.</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По результатам мониторинга по соблюдению прав человека в деятельности правоохранительных органов Уполномоченный рекомендует МВД по Республике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-усилить воспитательную и профилактическую работу с сотрудниками полиции;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-принять меры, направленные на повышение доверия к сотрудникам органов внутренних дел со стороны граждан;</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-продолжить работу по приведению условий содержания в ИВС и СПЗ в соответствие с действующим законодательством.</w:t>
      </w:r>
    </w:p>
    <w:p w:rsidR="006A3E58" w:rsidRDefault="006A3E58" w:rsidP="001B1166">
      <w:pPr>
        <w:pStyle w:val="Heading1"/>
        <w:spacing w:before="0" w:line="240" w:lineRule="auto"/>
        <w:rPr>
          <w:rFonts w:ascii="Times New Roman" w:hAnsi="Times New Roman"/>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Право на судебную защиту</w:t>
      </w:r>
    </w:p>
    <w:p w:rsidR="006A3E58" w:rsidRPr="001B1166" w:rsidRDefault="006A3E58" w:rsidP="001B1166">
      <w:pPr>
        <w:tabs>
          <w:tab w:val="left" w:pos="9000"/>
        </w:tabs>
        <w:autoSpaceDE w:val="0"/>
        <w:autoSpaceDN w:val="0"/>
        <w:adjustRightInd w:val="0"/>
        <w:spacing w:line="240" w:lineRule="auto"/>
        <w:jc w:val="left"/>
        <w:rPr>
          <w:rFonts w:ascii="Times New Roman" w:hAnsi="Times New Roman"/>
          <w:b/>
          <w:sz w:val="28"/>
          <w:szCs w:val="28"/>
        </w:rPr>
      </w:pP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Законодательством РФ установлено, что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Важным аспектом обеспечения права на судебную защиту является обязательность исполнения судебного акта, принятого судом. Так, </w:t>
      </w:r>
      <w:hyperlink r:id="rId6" w:history="1">
        <w:r w:rsidRPr="001B1166">
          <w:rPr>
            <w:rFonts w:ascii="Times New Roman" w:hAnsi="Times New Roman"/>
            <w:sz w:val="28"/>
            <w:szCs w:val="28"/>
          </w:rPr>
          <w:t>части 1</w:t>
        </w:r>
      </w:hyperlink>
      <w:r w:rsidRPr="001B1166">
        <w:rPr>
          <w:rFonts w:ascii="Times New Roman" w:hAnsi="Times New Roman"/>
          <w:sz w:val="28"/>
          <w:szCs w:val="28"/>
        </w:rPr>
        <w:t xml:space="preserve"> и </w:t>
      </w:r>
      <w:hyperlink r:id="rId7" w:history="1">
        <w:r w:rsidRPr="001B1166">
          <w:rPr>
            <w:rFonts w:ascii="Times New Roman" w:hAnsi="Times New Roman"/>
            <w:sz w:val="28"/>
            <w:szCs w:val="28"/>
          </w:rPr>
          <w:t>2 ст. 6</w:t>
        </w:r>
      </w:hyperlink>
      <w:r w:rsidRPr="001B1166">
        <w:rPr>
          <w:rFonts w:ascii="Times New Roman" w:hAnsi="Times New Roman"/>
          <w:sz w:val="28"/>
          <w:szCs w:val="28"/>
        </w:rPr>
        <w:t xml:space="preserve"> Закона о судебной системе закрепляют положение о том, что вступившие в законную силу судебные акты подлежат неукоснительному исполнению на всей территории РФ.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информации Управления Федеральной службы судебных приставов по Республике Калмыкия в 2019 году в производстве его структурных подразделений находилось 212133 исполнительных производства. Количество оконченных и прекращенных исполнительных производств составило 107 851, из них фактическим исполнением окончено 72 250 исполнительных производств.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Вместе с тем, статистика показывает, что каждый год большое количество судебных решений не исполняется. При этом следует отметить значительную нагрузку на 1-го судебного пристава-исполнителя по количеству находящихся на исполнении исполнительных производств – средняя нагрузка составляет 3150 в год.</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адрес Уполномоченного ежегодно поступают жалобы граждан о нарушении их прав при исполнении судебного решения. Если сравнивать количество поступивших обращений граждан с прошлым годом, можно сказать о том, что число обращений увеличивается.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2019 году в адрес Уполномоченного поступил ряд жалоб, которые касались неисполнения решений судов об обязании администрации г. Элисты предоставить на условиях договора социального найма вне очереди жилое помещение.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в адрес Уполномоченного обратился гр-н Ц., который сообщил, что решением Элистинского городского суда РК от 05.09.2017 г.  были удовлетворены его исковые требования к администрации г. Элисты о внеочередном предоставлении жилого помещения по договору социального найма.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 момента возбуждения исполнительного производства прошло два года, однако данное исполнительное производство не исполнено.</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в интересах гр-на Ц. обратился к руководителю УФССП по Республике Калмыкия и и.о. Главы администрации г. Элисты.</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Из ответа УФССП по РК следовало, что в адрес администрации г. Элисты неоднократно направлялись требования об исполнении решения суда, а также предупреждения об уголовной ответственности, предусмотренной ст.315 УК РФ.</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связи с неисполнением в срок требований исполнительного документа судебным приставом - исполнителем был составлен протокол об административном правонарушении, предусмотренном ст.17.15 КоАП РФ,  вынесено постановление о наложении штрафа в размере 30000 рублей с администрации города.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Администрация г.Элисты проинформировала Уполномоченного, что ввиду отсутствия свободных жилых помещений в муниципальном жилищном фонде данное судебное решение не может быть исполнено в установленные законом сроки.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 сожалению, следует признать, что неисполнение судебных решений данной категории стало нормой. Проблему исполнения решений судов о предоставлении жилья гражданам решить только за счет бюджетных средств муниципальных образований на сегодняшний день практически не представляется возможным. Это связано, прежде всего, с ограниченными финансовыми возможностями муниципалитетов. Для решения данной проблемы необходима финансовая помощь из федерального и регионального бюджетов.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Поступали жалобы, связанные с неисполнением судебных решений о расторжении договора подряда и взыскании денежных средств, оплаченных по указанному договору. Так, в адрес Уполномоченного поступила жалоба супругов Б., на бездействие судебного пристава-исполнителя.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Из жалобы следует, что в 2017 году между ООО «Экодом08» и заявителями были заключены договоры подряда, по условиям которого ООО «Экодом08» принял на себя обязательства построить индивидуальный жилой дом. Во исполнение договоров подряда заявители произвели оплату из средств социальной выплаты, предоставленной в рамках подпрограммы «Обеспечение жильем молодых семей» и  средств материнского капитала.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истечении года ООО «Экодом08» так и не исполнило договорные обязательства, не построило заказанный дом.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связи с чем заявители были вынуждены обратиться в Элистинский городской суд с исковым заявлением о расторжении вышеуказанных договоров подряда и возврата денежных средств, уплаченных по договорам.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Исковые требования заявителей судом были удовлетворены.</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На основании вышеуказанного судебного решения в МОСП по ОИП УФССП России по РК были возбуждены исполнительные производства в отношении должника, однако задолженность до момента обращения к Уполномоченному не погашалась.</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целях защиты прав и интересов заявителей Уполномоченным было направлено обращение руководителю УФССП России по РК.</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Из полученного ответа следовало, что судебным приставом-исполнителем приняты меры, предусмотренные Федеральным законом «Об исполнительном производстве», направлены запросы в регистрирующие органы о наличии у должника имущества и открытых счетов в кредитных учреждениях, вынесены постановления об обращении взыскания на денежные средства, находящиеся в кредитных учреждениях. Вместе с тем, имущество, на которое возможно обратить взыскание, у должника отсутствует.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Кроме того, в ходе совершения исполнительных действий по адресу, указанному в исполнительном документе, установлено, что должник отсутствует, место его расположения неизвестно.</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связи с этим судебным приставом-исполнителем было вынесено постановление о розыске должника-организации, заведено розыскное дело.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Вместе с тем, анализ данных деятельности УФССП по РК показывает, что система розыска должников далека от совершенства.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 за отчетный период в структурных подразделениях Управления на исполнении находилось 745 розыскных дел, из них: по розыску должника-гражданина – 568 розыскных дел, по розыску должника-организации – 11 розыскных дел, по розыску имущества должника (гражданина/организации) – 118 розыскных дел. </w:t>
      </w:r>
    </w:p>
    <w:p w:rsidR="006A3E58" w:rsidRPr="001B1166" w:rsidRDefault="006A3E58" w:rsidP="001B1166">
      <w:pPr>
        <w:spacing w:line="240" w:lineRule="auto"/>
        <w:ind w:firstLine="709"/>
        <w:contextualSpacing/>
        <w:rPr>
          <w:rFonts w:ascii="Times New Roman" w:hAnsi="Times New Roman"/>
          <w:sz w:val="28"/>
          <w:szCs w:val="28"/>
        </w:rPr>
      </w:pPr>
      <w:r w:rsidRPr="001B1166">
        <w:rPr>
          <w:rFonts w:ascii="Times New Roman" w:hAnsi="Times New Roman"/>
          <w:sz w:val="28"/>
          <w:szCs w:val="28"/>
        </w:rPr>
        <w:t xml:space="preserve">В связи с успешным розыском должников и их имущества прекращено 225 розыскных дел, из них: по розыску должника-гражданина - 183 розыскных дела, по розыску должника-организации - 6 розыскных дел, по розыску имущества должника (гражданина/организации) - 36 розыскных дел.  </w:t>
      </w:r>
    </w:p>
    <w:p w:rsidR="006A3E58" w:rsidRPr="001B1166" w:rsidRDefault="006A3E58" w:rsidP="001B1166">
      <w:pPr>
        <w:spacing w:line="240" w:lineRule="auto"/>
        <w:ind w:firstLine="709"/>
        <w:rPr>
          <w:rFonts w:ascii="Times New Roman" w:hAnsi="Times New Roman"/>
          <w:sz w:val="28"/>
          <w:szCs w:val="28"/>
        </w:rPr>
      </w:pPr>
      <w:r w:rsidRPr="001B1166">
        <w:rPr>
          <w:rStyle w:val="a"/>
          <w:rFonts w:ascii="Times New Roman" w:hAnsi="Times New Roman"/>
          <w:sz w:val="28"/>
          <w:szCs w:val="28"/>
          <w:lang w:val="ru-RU"/>
        </w:rPr>
        <w:t>Одной из причин низкой результативности розыскной деятельности  является то, что из 9 судебных приставов – исполнителей, осуществляющих исполнительный розыск, только 1 освобожден от исполнения  иных несвойственных, помимо розыска, функций, а остальные 8 совмещают исполнение исполнительных документов с исполнительным розыском. Другой проблемой розыска является</w:t>
      </w:r>
      <w:r w:rsidRPr="001B1166">
        <w:rPr>
          <w:rFonts w:ascii="Times New Roman" w:hAnsi="Times New Roman"/>
          <w:sz w:val="28"/>
          <w:szCs w:val="28"/>
        </w:rPr>
        <w:t xml:space="preserve"> миграция должников в крупные города Российской Федерации. Многие должники длительное время не проживают по месту регистрации, в поисках работы выезжают в другие субъекты Российской Федерации. Также есть категория лиц, которые ведут асоциальный образ жизни, что создает определенные проблемы в их розыске.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Уголовная ответственность является самой эффективной мерой воздействия на злостных должников.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статья 315 УК РФ предусматривает уголовную ответственность за неисполнение приговора суда, решения суда или иного судебного акта.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Однако по информации УФССП по РК в 2019 году уголовные дела по ст. 315 УК РФ по фактам неисполнения судебных решений не возбуждались.</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Уголовный кодекс РФ предусматривает еще один состав преступления, связанный с неисполнением судебных постановлений. В случае, если должник не уплачивает без уважительных причин в нарушение  решения суда об уплате алиментов средств на содержание детей (несовершеннолетних или совершеннолетних нетрудоспособных) или нетрудоспособных родителей, он может быть привлечен к уголовной ответственности по ст.157 УК РФ.Так, за 2019 год органами дознания УФССП по РК по ст.157 УК РФ было возбуждено 46 уголовных дел.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На основании вышеизложенного рекомендуем УФССП по Республике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-усилить контроль за подразделениями службы судебных приставов-исполнителей в части совершения действий по исполнительному розыску должника и его имущества, привлечения должников к уголовной ответственности по признакам состава преступления, предусмотренного ст. 157 Уголовного кодекса РФ;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-проводить правовое просвещение граждан в сфере исполнительного производства для реализации ими своих прав, в том числе на получение необходимой информации.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Одной из целей социального государства является оказание всесторонней помощи своим гражданам. Отдельного внимания заслуживают люди, которые не имеют возможностей, сил и знаний для самостоятельного решения различных правовых вопросов. Учитывая, что в нашей жизни представление интересов граждан в судах, государственных и муниципальных органах, организациях, составление документов правового характера является острой необходимостью, реализация гарантированного Конституцией Российской Федерации права на получение бесплатной квалифицированной юридической помощи становится особенно значимой.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Федеральным законом от 21 ноября 2011 года № 324-ФЗ «О бесплатной юридической помощи в Российской Федерации» определены основные гарантии реализации права граждан Российской Федерации на получение бесплатной квалифицированной юридической помощи,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 Указанный федеральный закон призван создать условия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обеспечить создание условий для осуществления прав и свобод граждан, защиты их законных интересов, повышения уровня социальной защищенности, а также обеспечить их доступ к правосудию.</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информации Управления Минюста России по Республике Калмыкия, являющегося координатором работы по данному направлению,  в 2019 году региональными органами власти была оказана бесплатная юридическая помощь по 10489 обращениям граждан (154 - представление интересов в судах и других органах, составлено 298 документов правового характера), федеральными органами - 3629, органами местного самоуправления - 1472 (11 представлений интересов в судах и других органах, составлено 26 документов правового характера), внебюджетными фондами - 20.</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Кроме того, бесплатная юридическая помощь оказывалась нотариусами - 1129, юридическими клиниками образовательных учреждений высшего профессионального образования – 1702, негосударственными центрами бесплатной юридической помощи – 1990.</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КУ РК «Государственное юридическое бюро Республики Калмыкия» за бесплатной юридической помощью обратилось 2271 граждан, в 139 случаях представлены их интересы в судах и в других органах, составлен 981 документ правового характера.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Статистика показывает, что жители республики испытывают острую потребность в юридических знаниях и в квалифицированных услугах юристов.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К сожалению, на протяжении нескольких последних лет Уполномоченному приходится сталкиваться с ситуациями оказания неквалифицированной юридической помощи. Граждане, заплатив немалые деньги коммерческим юридическим фирмам, вместо помощи получают несколько однотипных запросов в различные инстанции – от депутатов Государственной Думы до органов службы безопасности.  В итоге граждане, понеся серьезные траты, остаются с неграмотно составленными документами и своими нерешенными проблемами. При этом обращаясь за юридической помощью, граждане изначально рассчитывают на бесплатную юридическую помощь, как обещается в рекламе.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Деятельность псевдоюристов наносит вред репутации всего юридического сообщества, вызывает у граждан недоверие и нежелание обращаться к профессиональным специалистам. </w:t>
      </w:r>
    </w:p>
    <w:p w:rsidR="006A3E58"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отмечает необходимость осуществления государственного регулирования и контроля деятельности физических и юридических лиц, оказывающих юридические услуги. Также следует развивать сеть «юридических клиник», волонтерское движение в защиту прав гражданина, правовое просвещение, поддерживать правозащитные некоммерческие организации.</w:t>
      </w: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Права человека в местах лишения свободы</w:t>
      </w:r>
    </w:p>
    <w:p w:rsidR="006A3E58" w:rsidRPr="001B1166" w:rsidRDefault="006A3E58" w:rsidP="001B1166">
      <w:pPr>
        <w:spacing w:line="240" w:lineRule="auto"/>
        <w:rPr>
          <w:rFonts w:ascii="Times New Roman" w:hAnsi="Times New Roman"/>
          <w:sz w:val="28"/>
          <w:szCs w:val="28"/>
        </w:rPr>
      </w:pPr>
    </w:p>
    <w:p w:rsidR="006A3E58" w:rsidRPr="001B1166" w:rsidRDefault="006A3E58" w:rsidP="001B1166">
      <w:pPr>
        <w:pStyle w:val="BodyTextIndent"/>
        <w:spacing w:after="0"/>
        <w:ind w:left="0" w:firstLine="709"/>
        <w:jc w:val="both"/>
        <w:rPr>
          <w:sz w:val="28"/>
          <w:szCs w:val="28"/>
        </w:rPr>
      </w:pPr>
      <w:r w:rsidRPr="001B1166">
        <w:rPr>
          <w:sz w:val="28"/>
          <w:szCs w:val="28"/>
        </w:rPr>
        <w:t>Защите прав осужденных, находящихся в местах лишения свободы, Уполномоченный уделяет особое внимание, поскольку у этой категории граждан возможности самостоятельно защищать свои права серьезно ограничены.</w:t>
      </w:r>
    </w:p>
    <w:p w:rsidR="006A3E58" w:rsidRPr="001B1166" w:rsidRDefault="006A3E58" w:rsidP="001B1166">
      <w:pPr>
        <w:pStyle w:val="BodyTextIndent"/>
        <w:spacing w:after="0"/>
        <w:ind w:left="0" w:firstLine="709"/>
        <w:jc w:val="both"/>
        <w:rPr>
          <w:sz w:val="28"/>
          <w:szCs w:val="28"/>
        </w:rPr>
      </w:pPr>
      <w:r w:rsidRPr="001B1166">
        <w:rPr>
          <w:sz w:val="28"/>
          <w:szCs w:val="28"/>
        </w:rPr>
        <w:t>На территории Республики Калмыкия расположены 3 исправительных учреждения (мужская колония общего режима ИК-1 - жилой квартал «Северный» г.Элиста, мужская колония строгого режима ИК-2 - п.Яшкуль, колония-поселение КП-3 - п.Вахтовый Яшкульского района), следственный изолятор г. Элиста, а также уголовно-исполнительная инспекция, объединяющая в своем составе 13 филиалов, расположенных в районных центрах Республики Калмыкия.</w:t>
      </w:r>
    </w:p>
    <w:p w:rsidR="006A3E58" w:rsidRPr="001B1166" w:rsidRDefault="006A3E58" w:rsidP="001B1166">
      <w:pPr>
        <w:suppressAutoHyphens/>
        <w:spacing w:line="240" w:lineRule="auto"/>
        <w:ind w:firstLine="709"/>
        <w:rPr>
          <w:rFonts w:ascii="Times New Roman" w:hAnsi="Times New Roman"/>
          <w:sz w:val="28"/>
          <w:szCs w:val="28"/>
        </w:rPr>
      </w:pPr>
      <w:r w:rsidRPr="001B1166">
        <w:rPr>
          <w:rFonts w:ascii="Times New Roman" w:hAnsi="Times New Roman"/>
          <w:sz w:val="28"/>
          <w:szCs w:val="28"/>
        </w:rPr>
        <w:t xml:space="preserve">По данным </w:t>
      </w:r>
      <w:r w:rsidRPr="001B1166">
        <w:rPr>
          <w:rFonts w:ascii="Times New Roman" w:hAnsi="Times New Roman"/>
          <w:spacing w:val="10"/>
          <w:sz w:val="28"/>
          <w:szCs w:val="28"/>
        </w:rPr>
        <w:t>Управления ФСИН России по Республике Калмыкия,</w:t>
      </w:r>
      <w:r w:rsidRPr="001B1166">
        <w:rPr>
          <w:rFonts w:ascii="Times New Roman" w:hAnsi="Times New Roman"/>
          <w:sz w:val="28"/>
          <w:szCs w:val="28"/>
        </w:rPr>
        <w:t xml:space="preserve"> на 01.01.2020 года в учреждениях, исполняющих наказание в виде лишения свободы, содержалось 1035 человек. Численность спецконтингента в сравнении с прошлым годом уменьшилась на 219 человек или на 17,4%.</w:t>
      </w:r>
    </w:p>
    <w:p w:rsidR="006A3E58" w:rsidRPr="001B1166" w:rsidRDefault="006A3E58" w:rsidP="001B1166">
      <w:pPr>
        <w:suppressAutoHyphens/>
        <w:spacing w:line="240" w:lineRule="auto"/>
        <w:ind w:firstLine="709"/>
        <w:rPr>
          <w:rFonts w:ascii="Times New Roman" w:hAnsi="Times New Roman"/>
          <w:spacing w:val="-1"/>
          <w:sz w:val="28"/>
          <w:szCs w:val="28"/>
        </w:rPr>
      </w:pPr>
      <w:r w:rsidRPr="001B1166">
        <w:rPr>
          <w:rFonts w:ascii="Times New Roman" w:hAnsi="Times New Roman"/>
          <w:sz w:val="28"/>
          <w:szCs w:val="28"/>
        </w:rPr>
        <w:t>В ИК-1 общего режима содержалось 373 человека, при плановом лимите 825</w:t>
      </w:r>
      <w:r w:rsidRPr="001B1166">
        <w:rPr>
          <w:rFonts w:ascii="Times New Roman" w:hAnsi="Times New Roman"/>
          <w:spacing w:val="1"/>
          <w:sz w:val="28"/>
          <w:szCs w:val="28"/>
        </w:rPr>
        <w:t xml:space="preserve"> человек  н</w:t>
      </w:r>
      <w:r w:rsidRPr="001B1166">
        <w:rPr>
          <w:rFonts w:ascii="Times New Roman" w:hAnsi="Times New Roman"/>
          <w:spacing w:val="-1"/>
          <w:sz w:val="28"/>
          <w:szCs w:val="28"/>
        </w:rPr>
        <w:t>аполняемость составила 45,2 %.</w:t>
      </w:r>
    </w:p>
    <w:p w:rsidR="006A3E58" w:rsidRPr="001B1166" w:rsidRDefault="006A3E58" w:rsidP="001B1166">
      <w:pPr>
        <w:spacing w:line="240" w:lineRule="auto"/>
        <w:ind w:firstLine="709"/>
        <w:rPr>
          <w:rFonts w:ascii="Times New Roman" w:hAnsi="Times New Roman"/>
          <w:spacing w:val="6"/>
          <w:sz w:val="28"/>
          <w:szCs w:val="28"/>
        </w:rPr>
      </w:pPr>
      <w:r w:rsidRPr="001B1166">
        <w:rPr>
          <w:rFonts w:ascii="Times New Roman" w:hAnsi="Times New Roman"/>
          <w:spacing w:val="2"/>
          <w:sz w:val="28"/>
          <w:szCs w:val="28"/>
        </w:rPr>
        <w:t>В ИК-2 строгого режима - 422 человек, при плановом ли</w:t>
      </w:r>
      <w:r w:rsidRPr="001B1166">
        <w:rPr>
          <w:rFonts w:ascii="Times New Roman" w:hAnsi="Times New Roman"/>
          <w:sz w:val="28"/>
          <w:szCs w:val="28"/>
        </w:rPr>
        <w:t>мите 625 человек наполняемость – 67,5 %.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pacing w:val="6"/>
          <w:sz w:val="28"/>
          <w:szCs w:val="28"/>
        </w:rPr>
        <w:t>В КП-3 (колония-поселение) - 137 человек, при плановом лимите 223 человека</w:t>
      </w:r>
      <w:r w:rsidRPr="001B1166">
        <w:rPr>
          <w:rFonts w:ascii="Times New Roman" w:hAnsi="Times New Roman"/>
          <w:b/>
          <w:bCs/>
          <w:spacing w:val="6"/>
          <w:sz w:val="28"/>
          <w:szCs w:val="28"/>
        </w:rPr>
        <w:t xml:space="preserve"> </w:t>
      </w:r>
      <w:r w:rsidRPr="001B1166">
        <w:rPr>
          <w:rFonts w:ascii="Times New Roman" w:hAnsi="Times New Roman"/>
          <w:spacing w:val="6"/>
          <w:sz w:val="28"/>
          <w:szCs w:val="28"/>
        </w:rPr>
        <w:t xml:space="preserve">наполняемость - 61,4 </w:t>
      </w:r>
      <w:r w:rsidRPr="001B1166">
        <w:rPr>
          <w:rFonts w:ascii="Times New Roman" w:hAnsi="Times New Roman"/>
          <w:sz w:val="28"/>
          <w:szCs w:val="28"/>
        </w:rPr>
        <w:t>%.</w:t>
      </w:r>
    </w:p>
    <w:p w:rsidR="006A3E58" w:rsidRPr="001B1166" w:rsidRDefault="006A3E58" w:rsidP="001B1166">
      <w:pPr>
        <w:spacing w:line="240" w:lineRule="auto"/>
        <w:ind w:firstLine="709"/>
        <w:rPr>
          <w:rFonts w:ascii="Times New Roman" w:hAnsi="Times New Roman"/>
          <w:spacing w:val="6"/>
          <w:sz w:val="28"/>
          <w:szCs w:val="28"/>
        </w:rPr>
      </w:pPr>
      <w:r w:rsidRPr="001B1166">
        <w:rPr>
          <w:rFonts w:ascii="Times New Roman" w:hAnsi="Times New Roman"/>
          <w:sz w:val="28"/>
          <w:szCs w:val="28"/>
        </w:rPr>
        <w:t xml:space="preserve">В СИЗО-1 содержалось 103 человека, при плановом лимите 187 человек наполняемость – 55 %. </w:t>
      </w:r>
    </w:p>
    <w:p w:rsidR="006A3E58" w:rsidRPr="001B1166" w:rsidRDefault="006A3E58" w:rsidP="001B1166">
      <w:pPr>
        <w:pStyle w:val="BodyText0"/>
        <w:spacing w:after="0" w:line="240" w:lineRule="auto"/>
        <w:ind w:firstLine="709"/>
        <w:jc w:val="both"/>
        <w:rPr>
          <w:rFonts w:ascii="Times New Roman" w:hAnsi="Times New Roman"/>
          <w:sz w:val="28"/>
          <w:szCs w:val="28"/>
        </w:rPr>
      </w:pPr>
      <w:r w:rsidRPr="001B1166">
        <w:rPr>
          <w:rFonts w:ascii="Times New Roman" w:hAnsi="Times New Roman"/>
          <w:sz w:val="28"/>
          <w:szCs w:val="28"/>
        </w:rPr>
        <w:t xml:space="preserve">В ФКУ УИИ состоит на учете 1376 человек, из них несовершеннолетних – 11 человек (АППГ- 1432, несовершеннолетних - 10). </w:t>
      </w:r>
    </w:p>
    <w:p w:rsidR="006A3E58" w:rsidRPr="001B1166" w:rsidRDefault="006A3E58" w:rsidP="001B1166">
      <w:pPr>
        <w:pStyle w:val="BodyText0"/>
        <w:spacing w:after="0" w:line="240" w:lineRule="auto"/>
        <w:ind w:firstLine="709"/>
        <w:jc w:val="both"/>
        <w:rPr>
          <w:rFonts w:ascii="Times New Roman" w:hAnsi="Times New Roman"/>
          <w:sz w:val="28"/>
          <w:szCs w:val="28"/>
        </w:rPr>
      </w:pPr>
      <w:r w:rsidRPr="001B1166">
        <w:rPr>
          <w:rFonts w:ascii="Times New Roman" w:hAnsi="Times New Roman"/>
          <w:sz w:val="28"/>
          <w:szCs w:val="28"/>
        </w:rPr>
        <w:t>Во всех учреждениях численность спецконтингента в течение 2019 года не превышала установленного лимита.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и сотрудники его Аппарата в течение 2019 года посетили все учреждения уголовно-исполнительной системы, расположенные на территории Республики Калмыкия. Некоторые из них посещены неоднократно - как планово, так и внепланово по жалобам обвиняемых, подследственных и осужденных.</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посещении исправительных учреждений Уполномоченным особое внимание уделялось соблюдению требований уголовно-исполнительного законодательства, правил внутреннего распорядка исправительных учреждений, питанию, медицинскому обеспечению, материально-бытовому обеспечению лиц, содержащихся в местах лишения свободы.</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Переходя к анализу работы с письменными обращениями, следует отметить, что такая форма коммуникации была и остается основным источником информации и индикатором состояния прав и свобод лиц, содержащихся в учреждениях уголовно-исполнительной системы. Спектр вопросов, с которыми подозреваемые, обвиняемые и осужденные, их родственники и адвокаты обращаются к Уполномоченному, обширен. К Уполномоченному поступают жалобы на приговоры судов, на сотрудников правоохранительных органов, проводящих следствие по уголовным делам, на ненадлежащие условия содержания, на незаконные, по их мнению, действия администрации исправительных учреждений, на качество оказания медицинской помощи, некачественное питание, и просьбы о переводе из учреждения для отбывания наказания по месту жительства.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Обращения по поводу реализации прав осужденных занимают одно из первых мест среди общего количества обращений, поступивших в адрес Уполномоченного.</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Конечно, руководством УФИН России по Республике Калмыкия принимаются меры, направленные на улучшение условий содержания осужденных, однако в деятельности учреждений уголовно-исполнительной системы Республики Калмыкия все еще остается немало проблем.</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Об этом свидетельствуют 117 жалоб осужденных, поступивших от Уполномоченного по правам человека в Российской Федерации. В своих жалобах осужденные, отбывающие наказание в ФКУ ИК-1 УФСИН России по РК, указывали на необоснованное наложение на них дисциплинарных взысканий, применение к ним физической силы, угрозы и унижающее человеческое достоинство обращения со стороны сотрудников исправительного учреждения, неоказание квалифицированной медицинской помощи, некачественное питание.</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 целях проверки обстоятельств, подлежащих выяснению,  Уполномоченный и сотрудники его Аппарата дважды посетили ФКУ ИК-1. Проверки проходили с привлечением руководства УФСИН России по РК.</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 ходе проверок были осмотрены помещения отрядов, помещения камерного типа и штрафного изолятора, столовая, продуктовые склады, производственные объекты, а также изучена документация, касающаяся привлечения осужденных к дисциплинарной ответственности, их обращений и проведении личного приема, медицинская документация, в том числе, журнал учета телесных повреждений, травм и отравлений на предмет обращения осужденных с телесными повреждениями и книга регистрации сообщений о преступлении.</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провел встречи с осужденными всех отрядов. В процессе обхода помещений и встречи с осужденными заявлений и жалоб от них не поступило.</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Кроме того, с лицами, направившими обращения Уполномоченному по правам человека в Российской Федерации, были проведены индивидуальные беседы. В беседах они отметили положительные изменения в обеспечении своих прав и свобод, претензий к питанию не имелось. Жалобы на действия администрации также не имелись.</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В ходе изучения документации и по итогам проведенных бесед  нарушений установленного порядка наложения дисциплинарных взысканий, осуществления обысков и досмотров, предоставления осужденным права на свидания с родственниками и получение передач в 2019 году не установлено. Физическая сила и специальные средства в отношении осужденных (заявителей) не применялась.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Вместе с тем,  осужденными высказывались  претензии к медицинскому обеспечению.</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С целью изучения ситуации с обеспечением права осужденных на охрану здоровья посещена ТБ №2 ФКУЗ МСЧ-30 ФСИН России, дислоцированная в этой же колонии. По итогам посещения выявлены недостатки в части оказания стоматологической помощи, связанные с отсутствием врача-стоматолога при наличии его вакансии.</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Информация о выявленных недостатках направлена для принятия мер начальнику ФКУЗ МСЧ-30 ФСИН России.</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Обращения осужденных аналогичного характера ранее были предметом рассмотрения различных государственных органов власти, в том числе и контрольно-надзорных структур.</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Так, в июле 2019 года специалистами в области санитарного надзора проведена проверка организации питания осужденных в учреждении, по итогам которой нарушений установленных норм и качества питания не выявлено.</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По итогам прокурорских проверок в 2019 году выявлялись недостатки с лекарственным обеспечением и неукомплектованностью медицинским персоналом ТБ№2 ФКУЗ МСЧ-30 ФСИН России по РК, нарушения санитарно-гигиенических правил и требований в столовой учреждения, факты ненадлежащего материально-бытового обеспечения, нарушения санитарных правил, связанных с необходимостью ремонта ряда помещений, обеспечения мебелью, бытовой техникой и инвентарем, вопросов охраны труда и его оплаты.</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По выявленным нарушениям в 2019 году органами прокуратуры было внесено 5 представлений, привлечено к дисциплинарной ответственности 12 сотрудников УИС, в т.ч. руководитель филиала медицинского учреждения, направлено в суд 3 административных исковых заявления о понуждении к устранению нарушений санитарно-эпидемиологического и уголовно-исполнительного законодательства, привлечен к административной ответственности врио начальника ИК-1.</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Проблема привлечения осужденных к труду уже многие годы в учреждениях УИС республики остается нерешенной. Каждый осужденный обязан трудиться в местах и на работах, определяемых администрацией исправительных учреждений (ст.103 УИК РФ). По данным УФСИН России по РК на оплачиваемых работах в учреждениях УИС республики в 2019 году было занято всего 268 человек или 25,8% от общего числа лиц, содержащихся в исправительных учреждениях.</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Это значит, что большая часть трудоспособного спецконтингента, а именно - 822 осужденных, не была обеспечена работой. Причина - отсутствие объема работ.</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Отсюда вытекает другая проблема - неоплата осужденными долгов по исполнительным листам. Так, из 133 осужденных, в отношении которых имеются исполнительные листы, погашали долги только 106 осужденных. При этом среднемесячный заработок работающих осужденных составляет  3498,79 руб. Лучше обстоят дела у осужденных из штата работников по хозяйственному обслуживанию учреждений, средняя зарплата которых составляет 11280 рублей. Не стоит забывать, что из этой суммы также производятся удержания для возмещения расходов по содержанию осужденных, подоходного налога. Таким образом, только незначительная часть будет удержана по исполнительным листам.</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Существует множество как объективных, так и субъективных факторов, не позволяющих в полном объеме использовать осужденных в трудовой сфере. В основном это происходит по причине дефицита собственных оборотных средств в исправительных учреждениях, а также в связи с нежеланием коммерческих и государственных структур вкладывать средства в развитие производственной базы УИС Республики Калмыкия.</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Наличие осужденных, незанятых трудом в местах лишения свободы, весьма существенно осложняет криминогенную обстановку в них, деморализует людей, способствует усилению агрессии среди осужденных.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Так, в декабре 2019 года в ИК-2 УФСИН России по Республике Калмыкия была вскрыта террористическая ячейка. Главным следственным управлением СК РФ по Северо-Кавказскому федеральному округу было возбуждено уголовное дело по ч.1 и ч.2 ст. 205.4 УК РФ (Создание террористического сообщества и участие в нем).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По данным следствия, не позднее 2013 года отбывающий наказание в ФКУ ИК-2 УФСИН России по РК уроженец Республики Дагестан создал в колонии террористическое сообщество, в которое в разное время входило более 100 осужденных. В ходе следствия будет дана правовая оценка действиям сотрудников республиканского УФСИН.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shd w:val="clear" w:color="auto" w:fill="FFFFFF"/>
        </w:rPr>
      </w:pPr>
      <w:r w:rsidRPr="001B1166">
        <w:rPr>
          <w:rFonts w:ascii="Times New Roman" w:hAnsi="Times New Roman"/>
          <w:sz w:val="28"/>
          <w:szCs w:val="28"/>
        </w:rPr>
        <w:t xml:space="preserve">Кроме того, ранее в этой же колонии имелись существенные нарушения, связанные с </w:t>
      </w:r>
      <w:r w:rsidRPr="001B1166">
        <w:rPr>
          <w:rFonts w:ascii="Times New Roman" w:hAnsi="Times New Roman"/>
          <w:sz w:val="28"/>
          <w:szCs w:val="28"/>
          <w:shd w:val="clear" w:color="auto" w:fill="FFFFFF"/>
        </w:rPr>
        <w:t>отсутствием в исправительном учреждении должного контроля и надзора за осужденными, в результате чего 3 осужденных совершили побег.</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Прокуратура республики провела проверку исполнения закона, регламентирующего порядок и условия исполнения и отбывания наказаний. Установлено, что в исправительном учреждении имелись нарушения, связанные с несоблюдением режима отбывания наказания: выявлены и изъяты у осужденных запрещенные предметы, а также установлены конструктивные недостатки ограждения территории хозяйственного двора исправительной колонии.</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В адрес начальника УФСИН России по Республике Калмыкия было внесено представление об устранении нарушений федерального законодательства.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Современная уголовно-исполнительная политика России развивается в направлении гуманизации системы мер уголовно-правового воздействия на осужденных. Одним из важнейших институтов, стимулирующих правопослушное поведение лиц, совершивших преступление, и осужденных к лишению свободы является условно- досрочное освобождение от отбывания наказания.</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 2019 г. в исправительных учреждениях, исполняющих уголовные наказания, содержалось 511 осужденных, у которых наступило право на условно-досрочное освобождение от наказания, администрациями учреждений в судебные инстанции направлено 259 ходатайств осужденных, из них 206 с положительной характеристикой и 53 с отрицательной. Судами было удовлетворено 181 ходатайство.</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Осужденные стали часто обращаться в суды и с ходатайствами о замене неотбытой части наказания более мягким видом наказания. При этом в 2019 году увеличилось количество удовлетворенных судом ходатайств осужденных о замене неотбытой части наказания более мягким видом наказания. В суд было направлено 158 представлений (в 2018г. - 99), из них удовлетворено 90 (в 2018г. - 66).</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Одно из проявлений гуманизма отечественного уголовного закона отражено в положении ч.2 ст.81 УК РФ, согласно которому лицо, заболевшее после совершения преступления тяжелой болезнью (кроме тяжелых физических расстройств), может быть освобождено от отбывания наказания.</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По данным ФКУЗ МСЧ-30 ФСИН России в 2019 году специальной врачебной комиссией по медицинскому освидетельствованию осужденных, представляемых к освобождению от отбывания наказания в связи с тяжелой болезнью было освидетельствовано и представлено в суд 6 осужденных, по всем было принято судом положительное решение.</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При этом увеличился показатель смертности осужденных по сравнению с 2018 годом (умерло 2): в 2019 году умерло 4 осужденных, из них 1 осужденный умер от имеющегося у него заболевания, 3- от суицида. Данное обстоятельство вызывает обеспокоенность Уполномоченного.</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shd w:val="clear" w:color="auto" w:fill="FFFFFF"/>
        </w:rPr>
        <w:t xml:space="preserve">В исправительные учреждения по-прежнему продолжают поступать осужденные без документов, удостоверяющих личность. </w:t>
      </w:r>
      <w:r w:rsidRPr="001B1166">
        <w:rPr>
          <w:sz w:val="28"/>
          <w:szCs w:val="28"/>
        </w:rPr>
        <w:t xml:space="preserve">Согласно ст. 173 Уголовно-исполнительного кодекса РФ паспорт освобождаемого от ограничения свободы, ареста или лишения свободы, его трудовая книжка и пенсионное удостоверение, хранящиеся в личном деле осужденного, выдаются ему на руки при освобождении. При отсутствии этих документов в личном деле осужденного, а также в случае, если срок действия паспорта истек, администрация исправительного учреждения должна заблаговременно принимать меры по их оформлению. </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 xml:space="preserve">Основными причинами отсутствия паспортов в личных делах осужденных являются: незначительный срок отбывания наказания (менее 2 месяцев), что не позволяет исправительному учреждению подготовить материалы, а подразделениям ФМС оформить паспорт; отказ осужденного от оформления паспорта в связи с тем, что документ находится у родственников; отсутствие сведений о наличии гражданства РФ; нежелание иногородних граждан получать паспорта в Республике Калмыкия. </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 xml:space="preserve">В итоге проделанной работы  в 2019 году 156 осужденным были оформлены паспорта. Однако 12 человек освобождены из мест лишения свободы без документирования паспортом гражданина Российской Федерации (данные УФСИН России по РК).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В связи с этим Уполномоченный считает, что сотрудникам учреждений, подведомственных УФСИН России по РК необходимо больше внимания уделять работе, направленной на сокращение количества лиц, отказавшихся от получения паспорта. Также необходимо направлять запросы родственникам осужденных с разъяснением требований действующего законодательства и просьбой предоставить паспорта для их приобщения к личному делу, а также проводить беседы с родственниками, прибывающими на свидания с осужденными. Следует проводить разъяснительную работу с осужденными, отказавшимися от оформления документов, с привлечением сотрудников воспитательных служб учреждения.</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shd w:val="clear" w:color="auto" w:fill="FFFFFF"/>
        </w:rPr>
        <w:t>Продолжает поступать в адрес Уполномоченного достаточное количество обращений из исправительных учреждений республики и других регионов, в которых содержатся просьбы о разъяснении положений законодательства о правах осужденных, порядке обжалования судебных постановлений, процедуре обращения в Европейский Суд по правам человека. По каждому такому обращению сотрудники Аппарата дают подробные разъяснения и консультации.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Ежегодно при анализе поступивших из пенитенциарных учреждений, расположенных на территории Республики Калмыкия, обращений осужденных сотрудниками аппарата Уполномоченного выявляются нарушения, связанные с порядком отправки корреспонденции.</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Согласно ч.4 ст.12 УИК РФ осужденные имеют право обращаться с предложениями, заявлениями и жалобами к Уполномоченному. Корреспонденция от осужденных цензуре не подлежит и не позднее одного рабочего дня должна быть передана операторам связи для ее доставки адресату (</w:t>
      </w:r>
      <w:hyperlink r:id="rId8" w:history="1">
        <w:r w:rsidRPr="001B1166">
          <w:rPr>
            <w:rFonts w:ascii="Times New Roman" w:hAnsi="Times New Roman"/>
            <w:sz w:val="28"/>
            <w:szCs w:val="28"/>
          </w:rPr>
          <w:t>ч. 4 ст. 15</w:t>
        </w:r>
      </w:hyperlink>
      <w:r w:rsidRPr="001B1166">
        <w:rPr>
          <w:rFonts w:ascii="Times New Roman" w:hAnsi="Times New Roman"/>
          <w:sz w:val="28"/>
          <w:szCs w:val="28"/>
        </w:rPr>
        <w:t xml:space="preserve"> УИК РФ).</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Одним из примеров нарушения указанной нормы является жалоба осужденного В. на ненадлежащее служебное поведение сотрудника ИК-2 УФСИН России по Республике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Было установлено, что жалобу осужденный В. написал 15.02.2019 г., сопроводительное письмо ФКУ ИК-2 зарегистрировано 19.02.2019 г., а отправлено было лишь 02.03.2019 г., о чем свидетельствовал почтовый штемпель на конверте.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обратился к начальнику УФСИН России по Республике Калмыкия с просьбой о проведении служебной проверки и привлечении к ответственности виновных лиц.</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результатам служебной проверки факт несвоевременной отправки корреспонденции подтвердился, к дисциплинарной ответственности был привлечен заведующий канцелярией ИК-2 УФСИН России по РК.</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По-прежнему в адрес Уполномоченного продолжали поступать обращения от родственников осужденных с просьбой о содействии в переводе осужденных в исправительные учреждения, расположенные на территории Республики Калмыкия либо ближайшего к республике субъекта РФ.</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Согласно действующему законодательству осужденные к лишению свободы направляются отбывать наказание в колонии в пределах того региона, в котором они проживали или были осуждены. При этом если на территории региона отсутствует исправительное учреждение  соответствующего режима либо данное учреждение заполнено, осужденного отправляют отбывать наказание в другой регион.</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Так именно произошло с осужденным С., который со своей семьей до осуждения проживал в Республике Калмыкия, однако в связи с отсутствием на территории Республики Калмыкия исправительного учреждения строго режима для лиц, впервые осужденных к лишению свободы, после вступления приговора суда в законную силу был отправлен для отбывания наказания в исправительное учреждение Ямало-Ненецкого автономного округа, в пределах субъекта РФ, где он был осужден.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Жена и мама осужденного С. просили Уполномоченного посодействовать в переводе их мужа и сына в другое исправительное учреждение того же вида, поближе к региону по месту проживания осужденного.</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обоснование своих доводов, они указывали, что у него имеются двое несовершеннолетних детей, мама является пенсионеркой, семья С. находится в тяжелом материальном положении, в связи с чем осуществлять поездки на столь длительное расстояние и поддерживать связь путем краткосрочных и длительных свиданий они не имеют возможности.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Уполномоченным было направлено обращение директору ФСИН России с просьбой о рассмотрении вопроса о переводе осужденного С. поближе к месту проживания родственников. По результатам рассмотрения ФСИН России отказал в переводе осужденного С.</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информации УФСИН России по Республике Калмыкия в 2019 году в связи с отсутствием исправительных учреждений соответствующего вида в Республике Калмыкия 93 осужденных, в т.ч. 2 женщины и 1 несовершеннолетний были направлены для отбывания наказания в другие регионы Российской Федерации.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При этом следует отметить, что в учреждениях УИС республики отбывают наказание 2/3 осужденных из других регионов (Краснодарского края, РСО-Алании, Карачаево-Черкесской Республики, Дагестана, Адыгеи, Ростовской, Астраханской, Волгоградской областей).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Особое внимание Уполномоченный всегда уделяет вопросу соблюдения законодательства об оказании гражданам, содержащимся в местах лишения свободы, медицинской помощи.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данным ФКУЗ МСЧ-30 в 2019 году увеличилось количество обращений осужденных по поводу заболеваний – 3848 (2018 г. - 2874), из них с впервые установленным диагнозом - 1112 случаев (в 2018 г. - 1086).</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Кроме того, не может не беспокоить Уполномоченного увеличение количества вакантных должностей медицинского персонала по сравнению с 2018 годом. Так, в 2019 году вакантными являлись 12,75 штатных единиц (2018г. - 9,25).</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Наблюдается тенденция уменьшения количества впервые выявленных больных туберкулезом – 6 человек (в 2018 г. -11). Все выявленные больные по информации МСЧ-30 были направлены на лечение в специализированное лечебно-исправительное учреждение №7 УФСИН России по Астраханской области. Также уменьшилось количество ВИЧ - инфицированных с 58 до 46 человек, из них нуждаются и получают АРВТ- препараты 39 человек.</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то же время отмечается уменьшение травматизма на 10 случаев. Их общее количество составило 37 случаев, из них в результате причинения умышленного вреда своему здоровью – 20.</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По-прежнему в адрес Уполномоченного поступали жалобы на бездействие сотрудников медико-санитарных частей, неоказание медицинской помощи и отсутствие лекарственных препаратов.</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 Так, в адрес Уполномоченного обратились адвокаты в интересах обвиняемого Б., находящегося в ФКУ СИЗО-1 УФСИН России по РК.</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своей жалобе адвокаты сообщали, что за время нахождения в следственном изоляторе состояние здоровья обвиняемого Б. ухудшилось. Он неоднократно жаловался на боли в левой области грудной клетки и колющие боли в левой подлопаточной области. Адвокаты были обеспокоены состоянием его здоровья, у которого, по их мнению, имелись признаки предынфарктного состояния. 28.08.2019 г. обвиняемый Б. был осмотрен начальником отделения ТБ№2 ФКУЗ МСЧ-30 ФСИН России, который рекомендовал консультацию врача-кардиолога. Однако в течение трех недель врач-кардиолог обвиняемого Б. не осмотрел, необходимое лечение ему не назначил.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Уполномоченным было направлено обращение в ФКУЗ МСЧ-30 ФСИН России для рассмотрения и принятия мер.</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результате, обвиняемому Б. было проведено необходимое обследование врачом-кардиологом, по результатам которой уточнен диагноз, скорректировано лечение и даны рекомендации по дальнейшему ведению больного.</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практике Уполномоченного имеются и другие обращения осужденных  об оказании содействия в направлении на специализированное медицинское лечение.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в ходе посещения ФКУ ИК-2 УФСИН России по РК к Уполномоченному обратился осужденный Б., у которого был сложный перелом ноги, и ему была необходима срочная операция в специализированном медицинском учреждении ФСИН России.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незамедлительно обратился в ФКУЗ МСЧ-30 ФСИН России с просьбой о переводе осужденного Б. на лечение в специализированное медицинское учреждение.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Рассмотрев обращение Уполномоченного, руководство МСЧ-30 ФСИН России направило медицинские документы осужденного Б. во ФСИН России для согласования планового перевода в специализированное отделение ТБ ФКУЗ МСЧ-36 ФСИН России. После чего осужденный Б. был этапирован в данное учреждение.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Указом Главы Республики Калмыкия от 18.03.2019 г. №27 Уполномоченный был введен в состав комиссии по вопросам помилования, образованной на территории Республики Калмыкия. </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Комиссия по вопросам помилования, образованная на территории Республики Калмыкия, является постоянно действующим консультативным органом по предварительному рассмотрению ходатайств о помиловании осужденных, отбывающих наказание в учреждениях уголовно-исполнительной системы, находящихся на территории Республики Калмыкия, а также осужденных, содержащихся в следственных изоляторах, привлеченных к участию в следственных действиях или в судебном разбирательстве. Кроме того, Комиссия наделена правом предварительно рассматривать ходатайства лиц, отбывших назначенное судом наказание и имеющих неснятую судимость, проживающих на территории Республики Калмыкия.</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С учетом ходатайства о помиловании осужденного лица и заключения Комиссии по помилованию, Глава Республики Калмыкия вносит Президенту Российской Федерации представление о целесообразности применения акта помилования в отношении осужденного или лица, отбывшего назначенное судом наказание и имеющего неснятую судимость.</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За прошедший год на рассмотрение в Комиссию по вопросам помилования поступило 27 ходатайств осужденных, рассмотрено было 21 ходатайство. Из рассмотренных материалов комиссия отклонила 17 ходатайств и поддержала 4. Данные материалы были направлены Президенту Российской Федерации, который отклонил 15 ходатайств о помиловании осужденных, 6 материалов находятся на его рассмотрении.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соответствии с Федеральным законом «Об общественном контроле за обеспечением прав человека в местах принудительного содержания и о</w:t>
      </w:r>
      <w:r w:rsidRPr="001B1166">
        <w:rPr>
          <w:rFonts w:ascii="Times New Roman" w:hAnsi="Times New Roman"/>
          <w:sz w:val="28"/>
          <w:szCs w:val="28"/>
          <w:shd w:val="clear" w:color="auto" w:fill="CCCCCC"/>
        </w:rPr>
        <w:t xml:space="preserve"> </w:t>
      </w:r>
      <w:r w:rsidRPr="001B1166">
        <w:rPr>
          <w:rFonts w:ascii="Times New Roman" w:hAnsi="Times New Roman"/>
          <w:sz w:val="28"/>
          <w:szCs w:val="28"/>
        </w:rPr>
        <w:t>содействии лицам, находящимся в местах принудительного содержания»</w:t>
      </w:r>
      <w:r w:rsidRPr="001B1166">
        <w:rPr>
          <w:rFonts w:ascii="Times New Roman" w:hAnsi="Times New Roman"/>
          <w:sz w:val="28"/>
          <w:szCs w:val="28"/>
          <w:shd w:val="clear" w:color="auto" w:fill="CCCCCC"/>
        </w:rPr>
        <w:t xml:space="preserve"> </w:t>
      </w:r>
      <w:r w:rsidRPr="001B1166">
        <w:rPr>
          <w:rFonts w:ascii="Times New Roman" w:hAnsi="Times New Roman"/>
          <w:sz w:val="28"/>
          <w:szCs w:val="28"/>
        </w:rPr>
        <w:t>предусматривается создание в каждом субъекте РФ на постоянной основе</w:t>
      </w:r>
      <w:r w:rsidRPr="001B1166">
        <w:rPr>
          <w:rFonts w:ascii="Times New Roman" w:hAnsi="Times New Roman"/>
          <w:sz w:val="28"/>
          <w:szCs w:val="28"/>
          <w:shd w:val="clear" w:color="auto" w:fill="CCCCCC"/>
        </w:rPr>
        <w:t xml:space="preserve"> </w:t>
      </w:r>
      <w:r w:rsidRPr="001B1166">
        <w:rPr>
          <w:rFonts w:ascii="Times New Roman" w:hAnsi="Times New Roman"/>
          <w:sz w:val="28"/>
          <w:szCs w:val="28"/>
        </w:rPr>
        <w:t xml:space="preserve"> общественных наблюдательных комиссий</w:t>
      </w:r>
      <w:r w:rsidRPr="001B1166">
        <w:rPr>
          <w:rFonts w:ascii="Times New Roman" w:hAnsi="Times New Roman"/>
          <w:i/>
          <w:iCs/>
          <w:sz w:val="28"/>
          <w:szCs w:val="28"/>
        </w:rPr>
        <w:t>.</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С августа 2010 года на территории Республики Калмыкия действует общественная наблюдательная комиссия с трехлетним сроком полномочий. В 2019 году был сформирован четвертый состав комиссии из числа представителей региональных общественных организаций, имеющих в уставной деятельности функции по защите прав человека. В республиканскую общественную наблюдательную комиссию вошли члены ОНК третьего состава: </w:t>
      </w:r>
      <w:r w:rsidRPr="001B1166">
        <w:rPr>
          <w:rFonts w:ascii="Times New Roman" w:hAnsi="Times New Roman"/>
          <w:bCs/>
          <w:sz w:val="28"/>
          <w:szCs w:val="28"/>
          <w:shd w:val="clear" w:color="auto" w:fill="FFFFFF"/>
        </w:rPr>
        <w:t>Игорь Лазарев</w:t>
      </w:r>
      <w:r w:rsidRPr="001B1166">
        <w:rPr>
          <w:rFonts w:ascii="Times New Roman" w:hAnsi="Times New Roman"/>
          <w:sz w:val="28"/>
          <w:szCs w:val="28"/>
          <w:shd w:val="clear" w:color="auto" w:fill="FFFFFF"/>
        </w:rPr>
        <w:t xml:space="preserve"> – от Федерации профсоюзов Республики Калмыкия, член Общественной палаты РК; </w:t>
      </w:r>
      <w:r w:rsidRPr="001B1166">
        <w:rPr>
          <w:rFonts w:ascii="Times New Roman" w:hAnsi="Times New Roman"/>
          <w:bCs/>
          <w:sz w:val="28"/>
          <w:szCs w:val="28"/>
          <w:shd w:val="clear" w:color="auto" w:fill="FFFFFF"/>
        </w:rPr>
        <w:t>Валентина Худогулова</w:t>
      </w:r>
      <w:r w:rsidRPr="001B1166">
        <w:rPr>
          <w:rFonts w:ascii="Times New Roman" w:hAnsi="Times New Roman"/>
          <w:sz w:val="28"/>
          <w:szCs w:val="28"/>
          <w:shd w:val="clear" w:color="auto" w:fill="FFFFFF"/>
        </w:rPr>
        <w:t xml:space="preserve"> – от Общероссийской общественной организации «Совет общественных наблюдательных комиссий», врач-методист БУ РК «Республиканская больница им. П. Жемчуева, представитель калмыцкого территориального отделения межрегиональной общественной организации «Врачебная палата ЮФО»; </w:t>
      </w:r>
      <w:r w:rsidRPr="001B1166">
        <w:rPr>
          <w:rFonts w:ascii="Times New Roman" w:hAnsi="Times New Roman"/>
          <w:bCs/>
          <w:sz w:val="28"/>
          <w:szCs w:val="28"/>
          <w:shd w:val="clear" w:color="auto" w:fill="FFFFFF"/>
        </w:rPr>
        <w:t>Оксана Чильгирова</w:t>
      </w:r>
      <w:r w:rsidRPr="001B1166">
        <w:rPr>
          <w:rFonts w:ascii="Times New Roman" w:hAnsi="Times New Roman"/>
          <w:sz w:val="28"/>
          <w:szCs w:val="28"/>
          <w:shd w:val="clear" w:color="auto" w:fill="FFFFFF"/>
        </w:rPr>
        <w:t xml:space="preserve"> – от общественной организации «Союз ветеранов органов безопасности Республики Калмыкия», член данной общественной организации, член Общественной палаты РК. Пополнилась ОНК двумя новыми членами: </w:t>
      </w:r>
      <w:r w:rsidRPr="001B1166">
        <w:rPr>
          <w:rFonts w:ascii="Times New Roman" w:hAnsi="Times New Roman"/>
          <w:bCs/>
          <w:sz w:val="28"/>
          <w:szCs w:val="28"/>
          <w:shd w:val="clear" w:color="auto" w:fill="FFFFFF"/>
        </w:rPr>
        <w:t>Денисом Барановым (Отец Дионисий)</w:t>
      </w:r>
      <w:r w:rsidRPr="001B1166">
        <w:rPr>
          <w:rFonts w:ascii="Times New Roman" w:hAnsi="Times New Roman"/>
          <w:sz w:val="28"/>
          <w:szCs w:val="28"/>
          <w:shd w:val="clear" w:color="auto" w:fill="FFFFFF"/>
        </w:rPr>
        <w:t xml:space="preserve"> – от Общероссийской общественной организации «Совет общественных наблюдательных комиссий», представителем кафедрального собора Элистинской и Калмыцкой епархии Русской и Православной церкви; </w:t>
      </w:r>
      <w:r w:rsidRPr="001B1166">
        <w:rPr>
          <w:rFonts w:ascii="Times New Roman" w:hAnsi="Times New Roman"/>
          <w:bCs/>
          <w:sz w:val="28"/>
          <w:szCs w:val="28"/>
          <w:shd w:val="clear" w:color="auto" w:fill="FFFFFF"/>
        </w:rPr>
        <w:t>Еленой Крыловой</w:t>
      </w:r>
      <w:r w:rsidRPr="001B1166">
        <w:rPr>
          <w:rFonts w:ascii="Times New Roman" w:hAnsi="Times New Roman"/>
          <w:sz w:val="28"/>
          <w:szCs w:val="28"/>
          <w:shd w:val="clear" w:color="auto" w:fill="FFFFFF"/>
        </w:rPr>
        <w:t xml:space="preserve"> – от регионального отделения Ассоциация юристов России по РК, руководителем Аппарата регионального отделения Ассоциации юристов России по РК.</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На первом организационном собрании комиссии четвертого состава председателем была избрана Елена Крылова.</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 xml:space="preserve">Общественная наблюдательная комиссия работает достаточно активно, взаимодействуя с МВД по Республике Калмыкия и УФСИН России по Республике Калмыкия. Кроме того, ОНК тесно сотрудничает с Уполномоченным по правам человека в Республике Калмыкия. </w:t>
      </w:r>
    </w:p>
    <w:p w:rsidR="006A3E58" w:rsidRPr="001B1166" w:rsidRDefault="006A3E58" w:rsidP="001B1166">
      <w:pPr>
        <w:autoSpaceDE w:val="0"/>
        <w:autoSpaceDN w:val="0"/>
        <w:adjustRightInd w:val="0"/>
        <w:spacing w:line="240" w:lineRule="auto"/>
        <w:ind w:firstLine="709"/>
        <w:rPr>
          <w:rFonts w:ascii="Times New Roman" w:hAnsi="Times New Roman"/>
          <w:sz w:val="28"/>
          <w:szCs w:val="28"/>
        </w:rPr>
      </w:pPr>
      <w:r w:rsidRPr="001B1166">
        <w:rPr>
          <w:rFonts w:ascii="Times New Roman" w:hAnsi="Times New Roman"/>
          <w:sz w:val="28"/>
          <w:szCs w:val="28"/>
        </w:rPr>
        <w:t>По результатам мониторинга по соблюдению прав человека в местах лишения свободы Уполномоченный рекомендует:</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Управлению ФСИН России по Республике Калмыкия: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повысить уровень трудовой занятости осужденных, отбывающих наказание в исправительных учреждениях. В первоочередном порядке трудоустраивать тех, кто имеет непогашенные исполнительные листы;</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принять меры по недопущению нарушений прав осужденных при привлечении их к труду;</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активизировать работу по приведению условий содержания подозреваемых, обвиняемых и осужденных в соответствие с российскими и международными стандартами;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 активизировать работу по паспортизации осужденных;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принять меры по устранению нарушений порядка отправки корреспонденции и недопущению администрациями учреждений УФСИН таких нарушений;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ФКУЗ МСЧ-30 ФСИН России: </w:t>
      </w:r>
    </w:p>
    <w:p w:rsidR="006A3E58" w:rsidRPr="001B1166" w:rsidRDefault="006A3E58" w:rsidP="001B1166">
      <w:pPr>
        <w:shd w:val="clear" w:color="auto" w:fill="FFFFFF"/>
        <w:spacing w:line="240" w:lineRule="auto"/>
        <w:ind w:firstLine="709"/>
        <w:rPr>
          <w:rFonts w:ascii="Times New Roman" w:hAnsi="Times New Roman"/>
          <w:sz w:val="28"/>
          <w:szCs w:val="28"/>
        </w:rPr>
      </w:pPr>
      <w:r w:rsidRPr="001B1166">
        <w:rPr>
          <w:rFonts w:ascii="Times New Roman" w:hAnsi="Times New Roman"/>
          <w:sz w:val="28"/>
          <w:szCs w:val="28"/>
        </w:rPr>
        <w:t>- усилить контроль за качеством оказания медицинской помощи подозреваемым, обвиняемым и осужденным, содержащимся в исправительных учреждениях и следственных изоляторах;</w:t>
      </w:r>
    </w:p>
    <w:p w:rsidR="006A3E58" w:rsidRPr="001B1166" w:rsidRDefault="006A3E58" w:rsidP="001B1166">
      <w:pPr>
        <w:shd w:val="clear" w:color="auto" w:fill="FFFFFF"/>
        <w:spacing w:line="240" w:lineRule="auto"/>
        <w:ind w:firstLine="709"/>
        <w:rPr>
          <w:rFonts w:ascii="Times New Roman" w:hAnsi="Times New Roman"/>
          <w:sz w:val="28"/>
          <w:szCs w:val="28"/>
        </w:rPr>
      </w:pPr>
      <w:r w:rsidRPr="001B1166">
        <w:rPr>
          <w:rFonts w:ascii="Times New Roman" w:hAnsi="Times New Roman"/>
          <w:sz w:val="28"/>
          <w:szCs w:val="28"/>
        </w:rPr>
        <w:t xml:space="preserve">- активизировать работу по укомплектованию медицинским персоналом до 100% и замене медицинского оборудования.  </w:t>
      </w:r>
    </w:p>
    <w:p w:rsidR="006A3E58" w:rsidRDefault="006A3E58" w:rsidP="001B1166">
      <w:pPr>
        <w:pStyle w:val="Heading1"/>
        <w:spacing w:before="0" w:line="240" w:lineRule="auto"/>
        <w:rPr>
          <w:rFonts w:ascii="Times New Roman" w:hAnsi="Times New Roman"/>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Правовое просвещение</w:t>
      </w:r>
    </w:p>
    <w:p w:rsidR="006A3E58" w:rsidRPr="001B1166" w:rsidRDefault="006A3E58" w:rsidP="001B1166">
      <w:pPr>
        <w:spacing w:line="240" w:lineRule="auto"/>
        <w:rPr>
          <w:rFonts w:ascii="Times New Roman" w:hAnsi="Times New Roman"/>
          <w:sz w:val="28"/>
          <w:szCs w:val="28"/>
        </w:rPr>
      </w:pP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Правовое просвещение - важный фактор становления правового государства, повышения уровня правовой культуры и, соответственно, правовой социализации личности и общества.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Одной из основных, законодательно закрепленных функций Уполномоченного, является повышение информированности населения Республики Калмыкия в области прав и свобод человека.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Реализуя данные полномочия, региональным государственным правозащитным институтом применяются различные методы работы, направленные на содействие правовому просвещению граждан в вопросах реализации их прав и свобод.</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 частности, особое внимание уделяется вопросам повышения доступности правовой помощи, расширения возможностей населения для обращения за защитой и восстановлением нарушенных прав, а также разъяснению жителям республики способов и форм самостоятельной защиты своих законных прав и интересов.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и сотрудники его аппарата регулярно участвуют в проведении единых дней бесплатной юридической помощи населению, тематических приемах граждан, проводимых, в том числе, совместно с представителями органов государственной власти.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Аппаратом Уполномоченного осуществляются проекты просветительского характера, направленные на различные группы населения республики.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данном направлении Уполномоченный тесно сотрудничает с республиканскими профильными министерствами, общественными организациями, образовательными и научными учреждениями.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Уполномоченный и сотрудники его аппарата регулярно проводят занятия в школах, учреждениях СПО и ВУЗах, способствуют организации и принимают активное участие в районных, республиканских общественных форумах, семинарах, конференциях по правовому просвещению, воспитанию правовой культуры.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Так, в рамках празднования Международного дня прав человека в республике состоялся, ставший уже традиционным, Единый урок по правам человека, который был проведен в форме открытых лекций с учащимися школ г. Элисты и студентами факультета управления и права Калмыцкого государственного университета.</w:t>
      </w:r>
    </w:p>
    <w:p w:rsidR="006A3E58" w:rsidRPr="001B1166" w:rsidRDefault="006A3E58" w:rsidP="001B1166">
      <w:pPr>
        <w:pStyle w:val="NormalWeb"/>
        <w:shd w:val="clear" w:color="auto" w:fill="FFFFFF"/>
        <w:spacing w:before="0" w:after="0"/>
        <w:ind w:firstLine="709"/>
        <w:rPr>
          <w:sz w:val="28"/>
          <w:szCs w:val="28"/>
        </w:rPr>
      </w:pPr>
      <w:r w:rsidRPr="001B1166">
        <w:rPr>
          <w:sz w:val="28"/>
          <w:szCs w:val="28"/>
        </w:rPr>
        <w:t>В ходе данного мероприятия, проводимого не первый год по инициативе Уполномоченного по правам человека в Российской Федерации, учащимся и студентам была представлена информация об истории принятия Всеобщей декларации прав человека, ее значении для мирового сообщества и нашей страны, о системе и механизмах реализации и обеспечения прав и свобод человека.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Занятия по правам человека в течение года также были проведены с учениками школ Целинного, Юстинского, Сарпинского и Октябрьского районов.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Активное участие сотрудники аппарата Уполномоченного приняли в мероприятиях Всероссийского Дня правовой помощи детям. В Аппарате Уполномоченного был организован «день открытых дверей» для детей, их родителей и законных представителей, открыта «горячая линия» по вопросам детско-родительских отношений. Кроме этого, был посещен ряд учебных заведений республиканской столицы, где проведены лекции по теме, посвященной правам и ответственности несовершеннолетних.</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Нельзя не отметить реализацию на территории республики Всероссийского правового просветительского проекта «Школа правозащитников: учиться и действовать», в котором Аппарат Уполномоченного по правам человека в Республике Калмыкия выступил в качестве региональной площадки проекта.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Эта универсальная платформа правового просвещения, основанная на анализе лучших практик Уполномоченного по правам человека в Российской Федерации, региональных уполномоченных по правам человека и Российского нового университета, предусматривает контактную работу с тренерами-экспертами в форме диалоговых лекций и деловых игр с учащимися старших классов школ, студентами колледжей и вузов, а также представителями волонтерских организаций.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Всего в проекте приняли участие 1208 команд (14628 участников), в том числе 49 команд (211 участников) из Республики Калмыкия.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ходе реализации проекта Уполномоченный и специалисты его аппарата периодически проводили встречи с командами, знакомили их с историей создания института Уполномоченного по правам человека, основными направлениями его деятельности. В свою очередь участники проекта представляли свои предложения и планируемые к реализации мероприятия по распространению правовой грамотности среди учащихся и населения.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 итогам всех конкурсов средняя школа г.Элисты №17 вошла в 30-ку лучших команд России, а учащаяся Элистинского лицея Сангаджиева Мира пробилась в финал проекта и представила регион в Летней школе правового просвещения в г.Москве.</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Среди мероприятий по правовому просвещению населения, в которых ежегодно участвуют правозащитники, следует отметить семинар, посвященный Всемирному дню борьбы с сахарным диабетом (КУ РК «Реабилитационный центр для детей и подростков с ограниченными возможностями»). Его целью является проведение консультаций по вопросам обеспечения больных сахарным диабетом техническими средствами реабилитации, санаторно-курортными путевками, лекарствами и средствами самоконтроля.</w:t>
      </w:r>
    </w:p>
    <w:p w:rsidR="006A3E58" w:rsidRPr="001B1166" w:rsidRDefault="006A3E58" w:rsidP="001B1166">
      <w:pPr>
        <w:spacing w:line="240" w:lineRule="auto"/>
        <w:ind w:firstLine="709"/>
        <w:rPr>
          <w:rFonts w:ascii="Times New Roman" w:hAnsi="Times New Roman"/>
          <w:iCs/>
          <w:sz w:val="28"/>
          <w:szCs w:val="28"/>
        </w:rPr>
      </w:pPr>
      <w:r w:rsidRPr="001B1166">
        <w:rPr>
          <w:rFonts w:ascii="Times New Roman" w:hAnsi="Times New Roman"/>
          <w:iCs/>
          <w:sz w:val="28"/>
          <w:szCs w:val="28"/>
        </w:rPr>
        <w:t xml:space="preserve">Кроме того, Уполномоченный и сотрудники его аппарата также посещали учреждения, в которых находятся ветераны и пенсионеры, проводили с ними беседы, отвечали на интересующие их вопросы.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Продолжена практика проведения лекториев для граждан пожилого возраста. Так, в БУ РК «Республиканский комплексный центр социального обслуживания населения» ежеквартально проводятся встречи по актуальным вопросам обеспечения и реализации прав граждан. В 2019 году пенсионеров ознакомили с положениями республиканского законодательства о мерах социальной поддержки реабилитированных граждан, ветеранов труда, малоимущих и других льготных категорий граждан. Они также узнали об условиях предоставления государственной социальной помощи, земельных участков, санаторно-курортного лечения.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bCs/>
          <w:sz w:val="28"/>
          <w:szCs w:val="28"/>
          <w:shd w:val="clear" w:color="auto" w:fill="FFFFFF"/>
        </w:rPr>
        <w:t xml:space="preserve">Особое внимание в своей деятельности Уполномоченным и сотрудниками его аппарата уделяется </w:t>
      </w:r>
      <w:r w:rsidRPr="001B1166">
        <w:rPr>
          <w:rFonts w:ascii="Times New Roman" w:hAnsi="Times New Roman"/>
          <w:sz w:val="28"/>
          <w:szCs w:val="28"/>
          <w:shd w:val="clear" w:color="auto" w:fill="FFFFFF"/>
        </w:rPr>
        <w:t xml:space="preserve">работе с государственными и муниципальными </w:t>
      </w:r>
      <w:r w:rsidRPr="001B1166">
        <w:rPr>
          <w:rFonts w:ascii="Times New Roman" w:hAnsi="Times New Roman"/>
          <w:bCs/>
          <w:sz w:val="28"/>
          <w:szCs w:val="28"/>
          <w:shd w:val="clear" w:color="auto" w:fill="FFFFFF"/>
        </w:rPr>
        <w:t>служащими, должностными лицами</w:t>
      </w:r>
      <w:r w:rsidRPr="001B1166">
        <w:rPr>
          <w:rFonts w:ascii="Times New Roman" w:hAnsi="Times New Roman"/>
          <w:sz w:val="28"/>
          <w:szCs w:val="28"/>
        </w:rPr>
        <w:t>. В прошедшем году проводились встречи с сотрудниками УФСИН России по Республике Калмыкия по актуальным вопросам соблюдения законодательства в пенитенциарных учреждениях. Представители Уполномоченного участвовали в инструкторско-методических сборах военного комиссариата Республики Калмыкия. Начальникам муниципальных отделов, врачам и фельдшерам комиссариата был представлен доклад на тему: «Некоторые аспекты соблюдения и защиты прав человека в ходе призывных кампаний», в котором были отмечены наиболее актуальные вопросы призыва и прохождения военной службы, взаимодействия Уполномоченного с призывными комиссиями, а также отражена тематика обращений, поступающих в аппарат Уполномоченного.</w:t>
      </w:r>
    </w:p>
    <w:p w:rsidR="006A3E58" w:rsidRPr="001B1166" w:rsidRDefault="006A3E58" w:rsidP="001B1166">
      <w:pPr>
        <w:pStyle w:val="ConsPlusNormal"/>
        <w:ind w:firstLine="709"/>
      </w:pPr>
      <w:r w:rsidRPr="001B1166">
        <w:t xml:space="preserve">Подготовка и издание в брошюрованном виде ежегодного доклада Уполномоченного имеют большое значение в правовом просвещении населения. Сделать его доступным для широкой аудитории помогает опубликование доклада на официальном сайте, в республиканских газетных изданиях, а также размещение в справочно-правовых системах. </w:t>
      </w:r>
    </w:p>
    <w:p w:rsidR="006A3E58" w:rsidRPr="001B1166" w:rsidRDefault="006A3E58" w:rsidP="001B1166">
      <w:pPr>
        <w:pStyle w:val="ConsPlusNormal"/>
        <w:ind w:firstLine="709"/>
      </w:pPr>
      <w:r w:rsidRPr="001B1166">
        <w:t>Помимо этого, доклады передаются в образовательные учреждения, городские, сельские библиотеки, направляются в федеральные и региональные органы государственной власти, органы местного самоуправления.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рамках освещения своей правозащитной деятельности и правового просвещения граждан Уполномоченный взаимодействует со средствами массовой информации. Соответствующие материалы периодически публикуются на страницах республиканских и районных СМИ, Уполномоченный и сотрудники его аппарата выступают на радио и телевидении.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Правовое просвещение реализуется и через официальный интернет-сайт Уполномоченного, на котором размещены международные и российские акты о правах человека, законы, регулирующие деятельность омбудсмена, другая правовая и справочная информация. Также посредством сайта любой гражданин может обратиться к Уполномоченному, заполнив необходимую информацию в разделе онлайн-приемной.</w:t>
      </w:r>
    </w:p>
    <w:p w:rsidR="006A3E58" w:rsidRPr="001B1166" w:rsidRDefault="006A3E58" w:rsidP="001B1166">
      <w:pPr>
        <w:spacing w:line="240" w:lineRule="auto"/>
        <w:ind w:firstLine="709"/>
        <w:contextualSpacing/>
        <w:rPr>
          <w:rFonts w:ascii="Times New Roman" w:hAnsi="Times New Roman"/>
          <w:bCs/>
          <w:sz w:val="28"/>
          <w:szCs w:val="28"/>
        </w:rPr>
      </w:pPr>
      <w:r w:rsidRPr="001B1166">
        <w:rPr>
          <w:rFonts w:ascii="Times New Roman" w:hAnsi="Times New Roman"/>
          <w:bCs/>
          <w:sz w:val="28"/>
          <w:szCs w:val="28"/>
        </w:rPr>
        <w:t>Как показывает опыт работы, на современном этапе развития правовой просветительской деятельности первоочередной задачей является переход от разрозненных и хаотичных массовых просветительских мероприятий к работе с целевыми группами. Это дает возможность менять приоритеты с освоения правовых знаний на формирование у граждан умений их грамотно использовать для защиты своих прав и свобод.</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Подводя итог, следует отметить, что за последние годы в сфере правового просвещения граждан государственные и негосударственные институты значительно активизировали свою работу. И сегодня стоит задача эффективного и, в полном объеме, функционирования системы воспитания гражданина правового государства.</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этой связи необходимо продолжить работу, направленную на внедрение прогрессивных моделей правового просвещения, активно вовлекать в эту деятельность образовательные учреждения и институты гражданского общества.</w:t>
      </w:r>
    </w:p>
    <w:p w:rsidR="006A3E58" w:rsidRDefault="006A3E58" w:rsidP="001B1166">
      <w:pPr>
        <w:pStyle w:val="Heading1"/>
        <w:spacing w:before="0" w:line="240" w:lineRule="auto"/>
        <w:rPr>
          <w:rFonts w:ascii="Times New Roman" w:hAnsi="Times New Roman"/>
        </w:rPr>
      </w:pPr>
    </w:p>
    <w:p w:rsidR="006A3E58" w:rsidRPr="001B1166" w:rsidRDefault="006A3E58" w:rsidP="001B1166">
      <w:pPr>
        <w:pStyle w:val="Heading1"/>
        <w:spacing w:before="0" w:line="240" w:lineRule="auto"/>
        <w:rPr>
          <w:rFonts w:ascii="Times New Roman" w:hAnsi="Times New Roman"/>
        </w:rPr>
      </w:pPr>
      <w:r w:rsidRPr="001B1166">
        <w:rPr>
          <w:rFonts w:ascii="Times New Roman" w:hAnsi="Times New Roman"/>
        </w:rPr>
        <w:t>Заключение</w:t>
      </w: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 xml:space="preserve">Мониторинг соблюдения прав и свобод человека и гражданина на территории Республики Калмыкия, а также оценка результатов деятельности государственных структур, позволяют сделать вывод о том, что в регионе достигнут определенный уровень обеспечения прав и свобод нашего многонационального населения республики. </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Вместе с тем, в деле соблюдения и защиты прав человека остаются системные проблемы в сфере жилищных правоотношений,  деятельности правоохранительных органов, здравоохранении и социальном обслуживании населения. Несмотря на то, что жители Калмыкии и постепенно учатся осознавать и защищать свои права, их уровень правовой культуры остается низким. Данные проблемы имеют высокую общественную значимость и требуют особого внимания.</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С каждым годом повышаются требования к компетенции представителей власти, качеству администрирования. Только глубокое понимание того, что права человека должны соблюдаться неукоснительно, гарантирует добросовестную работу должностных лиц органов власти всех уровней.</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Уполномоченный выражает надежду, что данные им предложения и рекомендации, а также отраженные в докладе проблемы, связанные с защитой прав и свобод человека и гражданина будут учтены органами государственной власти и местного самоуправления при определении текущих и перспективных задач своей деятельности.</w:t>
      </w:r>
    </w:p>
    <w:p w:rsidR="006A3E58" w:rsidRPr="001B1166" w:rsidRDefault="006A3E58" w:rsidP="001B1166">
      <w:pPr>
        <w:spacing w:line="240" w:lineRule="auto"/>
        <w:ind w:firstLine="709"/>
        <w:rPr>
          <w:rFonts w:ascii="Times New Roman" w:hAnsi="Times New Roman"/>
          <w:sz w:val="28"/>
          <w:szCs w:val="28"/>
        </w:rPr>
      </w:pPr>
      <w:r w:rsidRPr="001B1166">
        <w:rPr>
          <w:rFonts w:ascii="Times New Roman" w:hAnsi="Times New Roman"/>
          <w:sz w:val="28"/>
          <w:szCs w:val="28"/>
        </w:rPr>
        <w:t>В свою очередь сотрудничество с органами государственной власти, общественными организациями, СМИ и другими институтами гражданского общества в интересах обеспечения надежной защищенности прав человека, а также повышения правовой грамотности населения будет являться для Уполномоченного приоритетным направлением деятельности.</w:t>
      </w: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ind w:firstLine="720"/>
        <w:rPr>
          <w:rFonts w:ascii="Times New Roman" w:hAnsi="Times New Roman"/>
          <w:sz w:val="28"/>
          <w:szCs w:val="28"/>
        </w:rPr>
      </w:pPr>
    </w:p>
    <w:p w:rsidR="006A3E58" w:rsidRPr="001B1166" w:rsidRDefault="006A3E58" w:rsidP="001B1166">
      <w:pPr>
        <w:spacing w:line="240" w:lineRule="auto"/>
        <w:rPr>
          <w:rFonts w:ascii="Times New Roman" w:hAnsi="Times New Roman"/>
          <w:b/>
          <w:sz w:val="28"/>
          <w:szCs w:val="28"/>
        </w:rPr>
      </w:pPr>
      <w:r w:rsidRPr="001B1166">
        <w:rPr>
          <w:rFonts w:ascii="Times New Roman" w:hAnsi="Times New Roman"/>
          <w:b/>
          <w:sz w:val="28"/>
          <w:szCs w:val="28"/>
        </w:rPr>
        <w:t>Уполномоченный по правам человека</w:t>
      </w:r>
    </w:p>
    <w:p w:rsidR="006A3E58" w:rsidRPr="001B1166" w:rsidRDefault="006A3E58" w:rsidP="001B1166">
      <w:pPr>
        <w:spacing w:line="240" w:lineRule="auto"/>
        <w:rPr>
          <w:rFonts w:ascii="Times New Roman" w:hAnsi="Times New Roman"/>
          <w:sz w:val="28"/>
          <w:szCs w:val="28"/>
        </w:rPr>
      </w:pPr>
      <w:r w:rsidRPr="001B1166">
        <w:rPr>
          <w:rFonts w:ascii="Times New Roman" w:hAnsi="Times New Roman"/>
          <w:b/>
          <w:sz w:val="28"/>
          <w:szCs w:val="28"/>
        </w:rPr>
        <w:t>в Республике Калмыкия</w:t>
      </w:r>
      <w:r w:rsidRPr="001B1166">
        <w:rPr>
          <w:rFonts w:ascii="Times New Roman" w:hAnsi="Times New Roman"/>
          <w:b/>
          <w:sz w:val="28"/>
          <w:szCs w:val="28"/>
        </w:rPr>
        <w:tab/>
      </w:r>
      <w:r w:rsidRPr="001B1166">
        <w:rPr>
          <w:rFonts w:ascii="Times New Roman" w:hAnsi="Times New Roman"/>
          <w:b/>
          <w:sz w:val="28"/>
          <w:szCs w:val="28"/>
        </w:rPr>
        <w:tab/>
      </w:r>
      <w:r w:rsidRPr="001B1166">
        <w:rPr>
          <w:rFonts w:ascii="Times New Roman" w:hAnsi="Times New Roman"/>
          <w:b/>
          <w:sz w:val="28"/>
          <w:szCs w:val="28"/>
        </w:rPr>
        <w:tab/>
      </w:r>
      <w:r w:rsidRPr="001B1166">
        <w:rPr>
          <w:rFonts w:ascii="Times New Roman" w:hAnsi="Times New Roman"/>
          <w:b/>
          <w:sz w:val="28"/>
          <w:szCs w:val="28"/>
        </w:rPr>
        <w:tab/>
      </w:r>
      <w:r w:rsidRPr="001B1166">
        <w:rPr>
          <w:rFonts w:ascii="Times New Roman" w:hAnsi="Times New Roman"/>
          <w:b/>
          <w:sz w:val="28"/>
          <w:szCs w:val="28"/>
        </w:rPr>
        <w:tab/>
      </w:r>
      <w:r w:rsidRPr="001B1166">
        <w:rPr>
          <w:rFonts w:ascii="Times New Roman" w:hAnsi="Times New Roman"/>
          <w:b/>
          <w:sz w:val="28"/>
          <w:szCs w:val="28"/>
        </w:rPr>
        <w:tab/>
        <w:t xml:space="preserve">   Е. Емельяненко</w:t>
      </w:r>
    </w:p>
    <w:p w:rsidR="006A3E58" w:rsidRPr="001B1166" w:rsidRDefault="006A3E58" w:rsidP="001B1166">
      <w:pPr>
        <w:spacing w:line="240" w:lineRule="auto"/>
        <w:rPr>
          <w:rFonts w:ascii="Times New Roman" w:hAnsi="Times New Roman"/>
          <w:b/>
          <w:sz w:val="28"/>
          <w:szCs w:val="28"/>
        </w:rPr>
      </w:pPr>
    </w:p>
    <w:p w:rsidR="006A3E58" w:rsidRPr="001B1166" w:rsidRDefault="006A3E58" w:rsidP="001B1166">
      <w:pPr>
        <w:spacing w:line="240" w:lineRule="auto"/>
        <w:rPr>
          <w:rFonts w:ascii="Times New Roman" w:hAnsi="Times New Roman"/>
        </w:rPr>
      </w:pPr>
    </w:p>
    <w:p w:rsidR="006A3E58" w:rsidRPr="001B1166" w:rsidRDefault="006A3E58" w:rsidP="001B1166">
      <w:pPr>
        <w:spacing w:line="240" w:lineRule="auto"/>
        <w:rPr>
          <w:rFonts w:ascii="Times New Roman" w:hAnsi="Times New Roman"/>
        </w:rPr>
      </w:pPr>
    </w:p>
    <w:sectPr w:rsidR="006A3E58" w:rsidRPr="001B1166" w:rsidSect="00CD07AB">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58" w:rsidRDefault="006A3E58" w:rsidP="00BF0DC0">
      <w:pPr>
        <w:spacing w:line="240" w:lineRule="auto"/>
      </w:pPr>
      <w:r>
        <w:separator/>
      </w:r>
    </w:p>
  </w:endnote>
  <w:endnote w:type="continuationSeparator" w:id="0">
    <w:p w:rsidR="006A3E58" w:rsidRDefault="006A3E58" w:rsidP="00BF0D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58" w:rsidRDefault="006A3E58" w:rsidP="00E71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3E58" w:rsidRDefault="006A3E58" w:rsidP="00CD07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58" w:rsidRDefault="006A3E58" w:rsidP="00E71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3E58" w:rsidRDefault="006A3E58" w:rsidP="00CD07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58" w:rsidRDefault="006A3E58" w:rsidP="00BF0DC0">
      <w:pPr>
        <w:spacing w:line="240" w:lineRule="auto"/>
      </w:pPr>
      <w:r>
        <w:separator/>
      </w:r>
    </w:p>
  </w:footnote>
  <w:footnote w:type="continuationSeparator" w:id="0">
    <w:p w:rsidR="006A3E58" w:rsidRDefault="006A3E58" w:rsidP="00BF0DC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409"/>
    <w:rsid w:val="0001623E"/>
    <w:rsid w:val="000263E1"/>
    <w:rsid w:val="000372A6"/>
    <w:rsid w:val="00046D2F"/>
    <w:rsid w:val="0005295F"/>
    <w:rsid w:val="00071A33"/>
    <w:rsid w:val="000909D5"/>
    <w:rsid w:val="000B2111"/>
    <w:rsid w:val="000E5670"/>
    <w:rsid w:val="000E785F"/>
    <w:rsid w:val="000F0DA0"/>
    <w:rsid w:val="00102626"/>
    <w:rsid w:val="00121B72"/>
    <w:rsid w:val="00144FC6"/>
    <w:rsid w:val="00145C21"/>
    <w:rsid w:val="0016371A"/>
    <w:rsid w:val="001A44D6"/>
    <w:rsid w:val="001B0815"/>
    <w:rsid w:val="001B1166"/>
    <w:rsid w:val="001E68DC"/>
    <w:rsid w:val="00200475"/>
    <w:rsid w:val="0020780F"/>
    <w:rsid w:val="00246F11"/>
    <w:rsid w:val="00273F84"/>
    <w:rsid w:val="002971BF"/>
    <w:rsid w:val="002C6B66"/>
    <w:rsid w:val="002D2B08"/>
    <w:rsid w:val="002E5BBF"/>
    <w:rsid w:val="003036B9"/>
    <w:rsid w:val="00305A93"/>
    <w:rsid w:val="00315589"/>
    <w:rsid w:val="0031706F"/>
    <w:rsid w:val="00350FD6"/>
    <w:rsid w:val="003815A2"/>
    <w:rsid w:val="00382D65"/>
    <w:rsid w:val="00384F9F"/>
    <w:rsid w:val="003955C6"/>
    <w:rsid w:val="003B41E0"/>
    <w:rsid w:val="003C0382"/>
    <w:rsid w:val="003D19E9"/>
    <w:rsid w:val="00415F4F"/>
    <w:rsid w:val="00423AD0"/>
    <w:rsid w:val="004325B7"/>
    <w:rsid w:val="00455328"/>
    <w:rsid w:val="00482C76"/>
    <w:rsid w:val="004904B4"/>
    <w:rsid w:val="00494C4C"/>
    <w:rsid w:val="004A44C8"/>
    <w:rsid w:val="004A7893"/>
    <w:rsid w:val="004B6229"/>
    <w:rsid w:val="004C6D58"/>
    <w:rsid w:val="004D3002"/>
    <w:rsid w:val="004E2A20"/>
    <w:rsid w:val="00507E58"/>
    <w:rsid w:val="0051602A"/>
    <w:rsid w:val="005277DD"/>
    <w:rsid w:val="00542890"/>
    <w:rsid w:val="005525C1"/>
    <w:rsid w:val="00556B46"/>
    <w:rsid w:val="00571847"/>
    <w:rsid w:val="005856E4"/>
    <w:rsid w:val="005C797A"/>
    <w:rsid w:val="005D2B66"/>
    <w:rsid w:val="005E3B32"/>
    <w:rsid w:val="005E5833"/>
    <w:rsid w:val="005E7AF4"/>
    <w:rsid w:val="005F1321"/>
    <w:rsid w:val="005F330D"/>
    <w:rsid w:val="00621DC2"/>
    <w:rsid w:val="006A1026"/>
    <w:rsid w:val="006A3E58"/>
    <w:rsid w:val="006C27CA"/>
    <w:rsid w:val="006E0CE9"/>
    <w:rsid w:val="006F314E"/>
    <w:rsid w:val="00706A2E"/>
    <w:rsid w:val="007436AD"/>
    <w:rsid w:val="00744681"/>
    <w:rsid w:val="007A0A9A"/>
    <w:rsid w:val="007D1E43"/>
    <w:rsid w:val="008244FE"/>
    <w:rsid w:val="0085127F"/>
    <w:rsid w:val="00861F7E"/>
    <w:rsid w:val="008634BE"/>
    <w:rsid w:val="00864E11"/>
    <w:rsid w:val="008A3E22"/>
    <w:rsid w:val="008B352C"/>
    <w:rsid w:val="008B378D"/>
    <w:rsid w:val="008D71E3"/>
    <w:rsid w:val="008F26D4"/>
    <w:rsid w:val="00926146"/>
    <w:rsid w:val="00941473"/>
    <w:rsid w:val="00970809"/>
    <w:rsid w:val="00972BA8"/>
    <w:rsid w:val="00977409"/>
    <w:rsid w:val="00981372"/>
    <w:rsid w:val="00990E0C"/>
    <w:rsid w:val="00990E42"/>
    <w:rsid w:val="009C21F6"/>
    <w:rsid w:val="009D241C"/>
    <w:rsid w:val="009E3ABB"/>
    <w:rsid w:val="009F2E9D"/>
    <w:rsid w:val="00A05C58"/>
    <w:rsid w:val="00A112E8"/>
    <w:rsid w:val="00A165EE"/>
    <w:rsid w:val="00A27A93"/>
    <w:rsid w:val="00A56261"/>
    <w:rsid w:val="00A71A4B"/>
    <w:rsid w:val="00A85A99"/>
    <w:rsid w:val="00A87AB6"/>
    <w:rsid w:val="00AB58E4"/>
    <w:rsid w:val="00AF0AE4"/>
    <w:rsid w:val="00AF5D52"/>
    <w:rsid w:val="00B04C6F"/>
    <w:rsid w:val="00B64EFB"/>
    <w:rsid w:val="00BA33B2"/>
    <w:rsid w:val="00BC190D"/>
    <w:rsid w:val="00BE3FEA"/>
    <w:rsid w:val="00BE77F7"/>
    <w:rsid w:val="00BF0DC0"/>
    <w:rsid w:val="00C04DD8"/>
    <w:rsid w:val="00C245BF"/>
    <w:rsid w:val="00C258B0"/>
    <w:rsid w:val="00C55D58"/>
    <w:rsid w:val="00C56B80"/>
    <w:rsid w:val="00C92459"/>
    <w:rsid w:val="00CA1F8F"/>
    <w:rsid w:val="00CA539F"/>
    <w:rsid w:val="00CA7E45"/>
    <w:rsid w:val="00CC766F"/>
    <w:rsid w:val="00CD07AB"/>
    <w:rsid w:val="00CF0F2D"/>
    <w:rsid w:val="00D17C0D"/>
    <w:rsid w:val="00D32A61"/>
    <w:rsid w:val="00D32EAF"/>
    <w:rsid w:val="00D40235"/>
    <w:rsid w:val="00DC6241"/>
    <w:rsid w:val="00DD6838"/>
    <w:rsid w:val="00DE58A5"/>
    <w:rsid w:val="00DF6EEF"/>
    <w:rsid w:val="00E36025"/>
    <w:rsid w:val="00E42540"/>
    <w:rsid w:val="00E5763A"/>
    <w:rsid w:val="00E714F4"/>
    <w:rsid w:val="00E9461F"/>
    <w:rsid w:val="00E97CFE"/>
    <w:rsid w:val="00EA0FF9"/>
    <w:rsid w:val="00EA7CA3"/>
    <w:rsid w:val="00EC007B"/>
    <w:rsid w:val="00ED0145"/>
    <w:rsid w:val="00ED30E0"/>
    <w:rsid w:val="00EE4B79"/>
    <w:rsid w:val="00EE524A"/>
    <w:rsid w:val="00F04397"/>
    <w:rsid w:val="00F05C6B"/>
    <w:rsid w:val="00F06BE1"/>
    <w:rsid w:val="00F24837"/>
    <w:rsid w:val="00F63F86"/>
    <w:rsid w:val="00F6729E"/>
    <w:rsid w:val="00F80BB6"/>
    <w:rsid w:val="00F976F5"/>
    <w:rsid w:val="00FA2B8A"/>
    <w:rsid w:val="00FD0A8F"/>
    <w:rsid w:val="00FE58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7409"/>
    <w:pPr>
      <w:spacing w:line="276" w:lineRule="auto"/>
      <w:jc w:val="both"/>
    </w:pPr>
    <w:rPr>
      <w:lang w:eastAsia="en-US"/>
    </w:rPr>
  </w:style>
  <w:style w:type="paragraph" w:styleId="Heading1">
    <w:name w:val="heading 1"/>
    <w:basedOn w:val="Normal"/>
    <w:next w:val="Normal"/>
    <w:link w:val="Heading1Char"/>
    <w:uiPriority w:val="99"/>
    <w:qFormat/>
    <w:rsid w:val="005E3B32"/>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5E3B3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B32"/>
    <w:rPr>
      <w:rFonts w:ascii="Cambria" w:hAnsi="Cambria" w:cs="Times New Roman"/>
      <w:b/>
      <w:bCs/>
      <w:sz w:val="28"/>
      <w:szCs w:val="28"/>
    </w:rPr>
  </w:style>
  <w:style w:type="character" w:customStyle="1" w:styleId="Heading2Char">
    <w:name w:val="Heading 2 Char"/>
    <w:basedOn w:val="DefaultParagraphFont"/>
    <w:link w:val="Heading2"/>
    <w:uiPriority w:val="99"/>
    <w:locked/>
    <w:rsid w:val="005E3B32"/>
    <w:rPr>
      <w:rFonts w:ascii="Cambria" w:hAnsi="Cambria" w:cs="Times New Roman"/>
      <w:b/>
      <w:bCs/>
      <w:color w:val="4F81BD"/>
      <w:sz w:val="26"/>
      <w:szCs w:val="26"/>
    </w:rPr>
  </w:style>
  <w:style w:type="paragraph" w:styleId="NormalWeb">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Обычный (Web)1"/>
    <w:basedOn w:val="Normal"/>
    <w:link w:val="NormalWebChar"/>
    <w:uiPriority w:val="99"/>
    <w:rsid w:val="00977409"/>
    <w:pPr>
      <w:suppressAutoHyphens/>
      <w:spacing w:before="280" w:after="280" w:line="240" w:lineRule="auto"/>
    </w:pPr>
    <w:rPr>
      <w:rFonts w:ascii="Times New Roman" w:eastAsia="Times New Roman" w:hAnsi="Times New Roman"/>
      <w:sz w:val="24"/>
      <w:szCs w:val="20"/>
      <w:lang w:eastAsia="ar-SA"/>
    </w:rPr>
  </w:style>
  <w:style w:type="character" w:customStyle="1" w:styleId="NormalWebChar">
    <w:name w:val="Normal (Web) Char"/>
    <w:aliases w:val="Обычный (Web) Char,Обычный (веб) Знак Char,Обычный (веб) Знак1 Знак Char,Обычный (веб) Знак Знак Знак Char,Обычный (веб) Знак1 Знак Знак Char,Обычный (веб) Знак Знак Знак Знак Char,Обычный (веб) Знак1 Char,Обычный (веб) Знак Знак Char"/>
    <w:link w:val="NormalWeb"/>
    <w:uiPriority w:val="99"/>
    <w:locked/>
    <w:rsid w:val="00977409"/>
    <w:rPr>
      <w:rFonts w:ascii="Times New Roman" w:hAnsi="Times New Roman"/>
      <w:sz w:val="20"/>
      <w:lang w:eastAsia="ar-SA" w:bidi="ar-SA"/>
    </w:rPr>
  </w:style>
  <w:style w:type="character" w:customStyle="1" w:styleId="apple-converted-space">
    <w:name w:val="apple-converted-space"/>
    <w:basedOn w:val="DefaultParagraphFont"/>
    <w:uiPriority w:val="99"/>
    <w:rsid w:val="00977409"/>
    <w:rPr>
      <w:rFonts w:cs="Times New Roman"/>
    </w:rPr>
  </w:style>
  <w:style w:type="paragraph" w:customStyle="1" w:styleId="ConsPlusNormal">
    <w:name w:val="ConsPlusNormal"/>
    <w:link w:val="ConsPlusNormal0"/>
    <w:uiPriority w:val="99"/>
    <w:rsid w:val="00977409"/>
    <w:pPr>
      <w:autoSpaceDE w:val="0"/>
      <w:autoSpaceDN w:val="0"/>
      <w:adjustRightInd w:val="0"/>
      <w:jc w:val="both"/>
    </w:pPr>
    <w:rPr>
      <w:rFonts w:ascii="Times New Roman" w:hAnsi="Times New Roman"/>
      <w:sz w:val="28"/>
      <w:szCs w:val="28"/>
      <w:lang w:eastAsia="en-US"/>
    </w:rPr>
  </w:style>
  <w:style w:type="paragraph" w:customStyle="1" w:styleId="formattexttopleveltext">
    <w:name w:val="formattext topleveltext"/>
    <w:basedOn w:val="Normal"/>
    <w:uiPriority w:val="99"/>
    <w:rsid w:val="00977409"/>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onsPlusNormal0">
    <w:name w:val="ConsPlusNormal Знак"/>
    <w:basedOn w:val="DefaultParagraphFont"/>
    <w:link w:val="ConsPlusNormal"/>
    <w:uiPriority w:val="99"/>
    <w:locked/>
    <w:rsid w:val="00977409"/>
    <w:rPr>
      <w:rFonts w:ascii="Times New Roman" w:eastAsia="Times New Roman" w:hAnsi="Times New Roman" w:cs="Times New Roman"/>
      <w:sz w:val="28"/>
      <w:szCs w:val="28"/>
      <w:lang w:val="ru-RU" w:eastAsia="en-US" w:bidi="ar-SA"/>
    </w:rPr>
  </w:style>
  <w:style w:type="paragraph" w:customStyle="1" w:styleId="2">
    <w:name w:val="Без интервала2"/>
    <w:uiPriority w:val="99"/>
    <w:rsid w:val="00977409"/>
    <w:rPr>
      <w:lang w:eastAsia="en-US"/>
    </w:rPr>
  </w:style>
  <w:style w:type="character" w:customStyle="1" w:styleId="full-story">
    <w:name w:val="full-story"/>
    <w:basedOn w:val="DefaultParagraphFont"/>
    <w:uiPriority w:val="99"/>
    <w:rsid w:val="00977409"/>
    <w:rPr>
      <w:rFonts w:cs="Times New Roman"/>
    </w:rPr>
  </w:style>
  <w:style w:type="character" w:customStyle="1" w:styleId="FontStyle13">
    <w:name w:val="Font Style13"/>
    <w:basedOn w:val="DefaultParagraphFont"/>
    <w:uiPriority w:val="99"/>
    <w:rsid w:val="00977409"/>
    <w:rPr>
      <w:rFonts w:ascii="Times New Roman" w:hAnsi="Times New Roman" w:cs="Times New Roman"/>
      <w:sz w:val="18"/>
      <w:szCs w:val="18"/>
    </w:rPr>
  </w:style>
  <w:style w:type="character" w:customStyle="1" w:styleId="Bodytext">
    <w:name w:val="Body text_"/>
    <w:link w:val="1"/>
    <w:uiPriority w:val="99"/>
    <w:locked/>
    <w:rsid w:val="00977409"/>
    <w:rPr>
      <w:sz w:val="26"/>
      <w:shd w:val="clear" w:color="auto" w:fill="FFFFFF"/>
    </w:rPr>
  </w:style>
  <w:style w:type="paragraph" w:customStyle="1" w:styleId="1">
    <w:name w:val="Основной текст1"/>
    <w:basedOn w:val="Normal"/>
    <w:link w:val="Bodytext"/>
    <w:uiPriority w:val="99"/>
    <w:rsid w:val="00977409"/>
    <w:pPr>
      <w:shd w:val="clear" w:color="auto" w:fill="FFFFFF"/>
      <w:spacing w:before="300" w:line="324" w:lineRule="exact"/>
      <w:ind w:firstLine="360"/>
    </w:pPr>
    <w:rPr>
      <w:sz w:val="26"/>
      <w:szCs w:val="20"/>
      <w:shd w:val="clear" w:color="auto" w:fill="FFFFFF"/>
      <w:lang w:eastAsia="ru-RU"/>
    </w:rPr>
  </w:style>
  <w:style w:type="paragraph" w:customStyle="1" w:styleId="s1">
    <w:name w:val="s_1"/>
    <w:basedOn w:val="Normal"/>
    <w:uiPriority w:val="99"/>
    <w:rsid w:val="00977409"/>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
    <w:name w:val="s_10"/>
    <w:basedOn w:val="DefaultParagraphFont"/>
    <w:uiPriority w:val="99"/>
    <w:rsid w:val="00977409"/>
    <w:rPr>
      <w:rFonts w:cs="Times New Roman"/>
    </w:rPr>
  </w:style>
  <w:style w:type="character" w:customStyle="1" w:styleId="a">
    <w:name w:val="Основной текст_"/>
    <w:basedOn w:val="DefaultParagraphFont"/>
    <w:link w:val="20"/>
    <w:uiPriority w:val="99"/>
    <w:locked/>
    <w:rsid w:val="00977409"/>
    <w:rPr>
      <w:rFonts w:cs="Times New Roman"/>
      <w:sz w:val="24"/>
      <w:szCs w:val="24"/>
      <w:shd w:val="clear" w:color="auto" w:fill="FFFFFF"/>
      <w:lang w:eastAsia="ar-SA" w:bidi="ar-SA"/>
    </w:rPr>
  </w:style>
  <w:style w:type="paragraph" w:customStyle="1" w:styleId="20">
    <w:name w:val="Основной текст2"/>
    <w:basedOn w:val="Normal"/>
    <w:link w:val="a"/>
    <w:uiPriority w:val="99"/>
    <w:rsid w:val="00977409"/>
    <w:pPr>
      <w:widowControl w:val="0"/>
      <w:shd w:val="clear" w:color="auto" w:fill="FFFFFF"/>
      <w:spacing w:after="1080" w:line="240" w:lineRule="atLeast"/>
      <w:ind w:hanging="880"/>
      <w:jc w:val="center"/>
    </w:pPr>
    <w:rPr>
      <w:sz w:val="24"/>
      <w:szCs w:val="24"/>
      <w:lang w:eastAsia="ar-SA"/>
    </w:rPr>
  </w:style>
  <w:style w:type="paragraph" w:customStyle="1" w:styleId="10">
    <w:name w:val="Без интервала1"/>
    <w:uiPriority w:val="99"/>
    <w:rsid w:val="00977409"/>
    <w:rPr>
      <w:rFonts w:eastAsia="Times New Roman"/>
      <w:lang w:eastAsia="en-US"/>
    </w:rPr>
  </w:style>
  <w:style w:type="paragraph" w:styleId="BodyText0">
    <w:name w:val="Body Text"/>
    <w:basedOn w:val="Normal"/>
    <w:link w:val="BodyTextChar"/>
    <w:uiPriority w:val="99"/>
    <w:rsid w:val="00977409"/>
    <w:pPr>
      <w:spacing w:after="120"/>
      <w:jc w:val="left"/>
    </w:pPr>
  </w:style>
  <w:style w:type="character" w:customStyle="1" w:styleId="BodyTextChar">
    <w:name w:val="Body Text Char"/>
    <w:basedOn w:val="DefaultParagraphFont"/>
    <w:link w:val="BodyText0"/>
    <w:uiPriority w:val="99"/>
    <w:locked/>
    <w:rsid w:val="00977409"/>
    <w:rPr>
      <w:rFonts w:ascii="Calibri" w:eastAsia="Times New Roman" w:hAnsi="Calibri" w:cs="Times New Roman"/>
    </w:rPr>
  </w:style>
  <w:style w:type="paragraph" w:customStyle="1" w:styleId="ConsPlusTitle">
    <w:name w:val="ConsPlusTitle"/>
    <w:uiPriority w:val="99"/>
    <w:rsid w:val="00977409"/>
    <w:pPr>
      <w:widowControl w:val="0"/>
      <w:autoSpaceDE w:val="0"/>
      <w:autoSpaceDN w:val="0"/>
      <w:adjustRightInd w:val="0"/>
    </w:pPr>
    <w:rPr>
      <w:rFonts w:ascii="Arial" w:eastAsia="Times New Roman" w:hAnsi="Arial"/>
      <w:b/>
      <w:bCs/>
      <w:sz w:val="20"/>
      <w:szCs w:val="20"/>
    </w:rPr>
  </w:style>
  <w:style w:type="paragraph" w:customStyle="1" w:styleId="a0">
    <w:name w:val="Заголовок статьи"/>
    <w:basedOn w:val="Normal"/>
    <w:next w:val="Normal"/>
    <w:uiPriority w:val="99"/>
    <w:rsid w:val="00977409"/>
    <w:pPr>
      <w:autoSpaceDE w:val="0"/>
      <w:autoSpaceDN w:val="0"/>
      <w:adjustRightInd w:val="0"/>
      <w:spacing w:line="240" w:lineRule="auto"/>
      <w:ind w:left="1612" w:hanging="892"/>
    </w:pPr>
    <w:rPr>
      <w:rFonts w:ascii="Arial" w:eastAsia="Times New Roman" w:hAnsi="Arial"/>
      <w:sz w:val="24"/>
      <w:szCs w:val="24"/>
      <w:lang w:eastAsia="ru-RU"/>
    </w:rPr>
  </w:style>
  <w:style w:type="paragraph" w:customStyle="1" w:styleId="11">
    <w:name w:val="Обычный1"/>
    <w:basedOn w:val="Normal"/>
    <w:uiPriority w:val="99"/>
    <w:rsid w:val="00977409"/>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hl1">
    <w:name w:val="hl1"/>
    <w:basedOn w:val="DefaultParagraphFont"/>
    <w:uiPriority w:val="99"/>
    <w:rsid w:val="00977409"/>
    <w:rPr>
      <w:rFonts w:cs="Times New Roman"/>
    </w:rPr>
  </w:style>
  <w:style w:type="paragraph" w:styleId="BodyTextIndent">
    <w:name w:val="Body Text Indent"/>
    <w:basedOn w:val="Normal"/>
    <w:link w:val="BodyTextIndentChar"/>
    <w:uiPriority w:val="99"/>
    <w:semiHidden/>
    <w:rsid w:val="00977409"/>
    <w:pPr>
      <w:spacing w:after="120" w:line="240" w:lineRule="auto"/>
      <w:ind w:left="283"/>
      <w:jc w:val="left"/>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977409"/>
    <w:rPr>
      <w:rFonts w:ascii="Times New Roman" w:hAnsi="Times New Roman" w:cs="Times New Roman"/>
      <w:sz w:val="24"/>
      <w:szCs w:val="24"/>
      <w:lang w:eastAsia="ru-RU"/>
    </w:rPr>
  </w:style>
  <w:style w:type="paragraph" w:styleId="Header">
    <w:name w:val="header"/>
    <w:basedOn w:val="Normal"/>
    <w:link w:val="HeaderChar"/>
    <w:uiPriority w:val="99"/>
    <w:rsid w:val="00BF0DC0"/>
    <w:pPr>
      <w:tabs>
        <w:tab w:val="center" w:pos="4677"/>
        <w:tab w:val="right" w:pos="9355"/>
      </w:tabs>
      <w:spacing w:line="240" w:lineRule="auto"/>
    </w:pPr>
  </w:style>
  <w:style w:type="character" w:customStyle="1" w:styleId="HeaderChar">
    <w:name w:val="Header Char"/>
    <w:basedOn w:val="DefaultParagraphFont"/>
    <w:link w:val="Header"/>
    <w:uiPriority w:val="99"/>
    <w:locked/>
    <w:rsid w:val="00BF0DC0"/>
    <w:rPr>
      <w:rFonts w:ascii="Calibri" w:eastAsia="Times New Roman" w:hAnsi="Calibri" w:cs="Times New Roman"/>
    </w:rPr>
  </w:style>
  <w:style w:type="paragraph" w:styleId="Footer">
    <w:name w:val="footer"/>
    <w:basedOn w:val="Normal"/>
    <w:link w:val="FooterChar"/>
    <w:uiPriority w:val="99"/>
    <w:rsid w:val="00BF0DC0"/>
    <w:pPr>
      <w:tabs>
        <w:tab w:val="center" w:pos="4677"/>
        <w:tab w:val="right" w:pos="9355"/>
      </w:tabs>
      <w:spacing w:line="240" w:lineRule="auto"/>
    </w:pPr>
  </w:style>
  <w:style w:type="character" w:customStyle="1" w:styleId="FooterChar">
    <w:name w:val="Footer Char"/>
    <w:basedOn w:val="DefaultParagraphFont"/>
    <w:link w:val="Footer"/>
    <w:uiPriority w:val="99"/>
    <w:locked/>
    <w:rsid w:val="00BF0DC0"/>
    <w:rPr>
      <w:rFonts w:ascii="Calibri" w:eastAsia="Times New Roman" w:hAnsi="Calibri" w:cs="Times New Roman"/>
    </w:rPr>
  </w:style>
  <w:style w:type="paragraph" w:styleId="TOCHeading">
    <w:name w:val="TOC Heading"/>
    <w:basedOn w:val="Heading1"/>
    <w:next w:val="Normal"/>
    <w:uiPriority w:val="99"/>
    <w:qFormat/>
    <w:rsid w:val="00BF0DC0"/>
    <w:pPr>
      <w:jc w:val="left"/>
      <w:outlineLvl w:val="9"/>
    </w:pPr>
  </w:style>
  <w:style w:type="paragraph" w:styleId="TOC2">
    <w:name w:val="toc 2"/>
    <w:basedOn w:val="Normal"/>
    <w:next w:val="Normal"/>
    <w:autoRedefine/>
    <w:uiPriority w:val="99"/>
    <w:rsid w:val="00BF0DC0"/>
    <w:pPr>
      <w:spacing w:after="100"/>
      <w:ind w:left="220"/>
    </w:pPr>
  </w:style>
  <w:style w:type="character" w:styleId="Hyperlink">
    <w:name w:val="Hyperlink"/>
    <w:basedOn w:val="DefaultParagraphFont"/>
    <w:uiPriority w:val="99"/>
    <w:rsid w:val="00BF0DC0"/>
    <w:rPr>
      <w:rFonts w:cs="Times New Roman"/>
      <w:color w:val="0000FF"/>
      <w:u w:val="single"/>
    </w:rPr>
  </w:style>
  <w:style w:type="paragraph" w:styleId="BalloonText">
    <w:name w:val="Balloon Text"/>
    <w:basedOn w:val="Normal"/>
    <w:link w:val="BalloonTextChar"/>
    <w:uiPriority w:val="99"/>
    <w:semiHidden/>
    <w:rsid w:val="00BF0D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DC0"/>
    <w:rPr>
      <w:rFonts w:ascii="Tahoma" w:eastAsia="Times New Roman" w:hAnsi="Tahoma" w:cs="Tahoma"/>
      <w:sz w:val="16"/>
      <w:szCs w:val="16"/>
    </w:rPr>
  </w:style>
  <w:style w:type="paragraph" w:styleId="TOC1">
    <w:name w:val="toc 1"/>
    <w:basedOn w:val="Normal"/>
    <w:next w:val="Normal"/>
    <w:autoRedefine/>
    <w:uiPriority w:val="99"/>
    <w:rsid w:val="00941473"/>
    <w:pPr>
      <w:spacing w:after="100"/>
    </w:pPr>
  </w:style>
  <w:style w:type="character" w:styleId="PageNumber">
    <w:name w:val="page number"/>
    <w:basedOn w:val="DefaultParagraphFont"/>
    <w:uiPriority w:val="99"/>
    <w:rsid w:val="00CD07A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F47E24F8049256C6680809430C07630B3B1DB56A8897BF589C63D8A3CEF4220386205C6B41EAF0032DAD930F367A5D8ECD1BE33z1SBN" TargetMode="External"/><Relationship Id="rId3" Type="http://schemas.openxmlformats.org/officeDocument/2006/relationships/webSettings" Target="webSettings.xml"/><Relationship Id="rId7" Type="http://schemas.openxmlformats.org/officeDocument/2006/relationships/hyperlink" Target="consultantplus://offline/ref=C1E6E8C7BA9E468AEBBA2807BE7CF0B24FF1C6BC61DD26EEB6187CFAA9425A445FB8F230831AFD499543AF7F66FC251BE0D4D499F63C842Fz6m6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E6E8C7BA9E468AEBBA2807BE7CF0B24FF1C6BC61DD26EEB6187CFAA9425A445FB8F230831AFD499443AF7F66FC251BE0D4D499F63C842Fz6m6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1541</TotalTime>
  <Pages>77</Pages>
  <Words>29697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dcterms:created xsi:type="dcterms:W3CDTF">2020-02-04T06:02:00Z</dcterms:created>
  <dcterms:modified xsi:type="dcterms:W3CDTF">2020-02-10T11:37:00Z</dcterms:modified>
</cp:coreProperties>
</file>